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shd w:val="clear" w:color="auto" w:fill="FDF9D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7"/>
        <w:gridCol w:w="36"/>
        <w:gridCol w:w="36"/>
        <w:gridCol w:w="51"/>
      </w:tblGrid>
      <w:tr w:rsidR="00F972E5" w:rsidRPr="00F972E5" w:rsidTr="00F972E5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2E5" w:rsidRPr="00F972E5" w:rsidRDefault="00F972E5" w:rsidP="00F972E5">
            <w:pPr>
              <w:spacing w:after="150" w:line="405" w:lineRule="atLeast"/>
              <w:jc w:val="left"/>
              <w:rPr>
                <w:rFonts w:ascii="inherit" w:eastAsia="Times New Roman" w:hAnsi="inherit" w:cs="Tahoma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F972E5">
              <w:rPr>
                <w:rFonts w:ascii="inherit" w:eastAsia="Times New Roman" w:hAnsi="inherit" w:cs="Tahoma"/>
                <w:b/>
                <w:bCs/>
                <w:color w:val="000000"/>
                <w:sz w:val="27"/>
                <w:szCs w:val="27"/>
                <w:lang w:eastAsia="pl-PL"/>
              </w:rPr>
              <w:t>Regulamin przyznawania nagród</w:t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2E5" w:rsidRPr="00F972E5" w:rsidRDefault="00F972E5" w:rsidP="00F972E5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2E5" w:rsidRPr="00F972E5" w:rsidRDefault="00F972E5" w:rsidP="00F972E5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2E5" w:rsidRPr="00F972E5" w:rsidRDefault="00F972E5" w:rsidP="00F972E5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972E5" w:rsidRPr="00F972E5" w:rsidRDefault="00F972E5" w:rsidP="00F972E5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200" w:type="dxa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shd w:val="clear" w:color="auto" w:fill="FDF9D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F972E5" w:rsidRPr="00F972E5" w:rsidTr="00F972E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2E5" w:rsidRPr="00F972E5" w:rsidRDefault="00F972E5" w:rsidP="00F972E5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F972E5" w:rsidRPr="00F972E5" w:rsidTr="00F972E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375" w:type="dxa"/>
              <w:bottom w:w="30" w:type="dxa"/>
              <w:right w:w="0" w:type="dxa"/>
            </w:tcMar>
            <w:hideMark/>
          </w:tcPr>
          <w:p w:rsidR="00F972E5" w:rsidRPr="00F972E5" w:rsidRDefault="00F972E5" w:rsidP="00F972E5">
            <w:pPr>
              <w:spacing w:line="360" w:lineRule="atLeast"/>
              <w:jc w:val="left"/>
              <w:rPr>
                <w:rFonts w:ascii="Arial" w:eastAsia="Times New Roman" w:hAnsi="Arial" w:cs="Arial"/>
                <w:b/>
                <w:bCs/>
                <w:color w:val="8C8C8C"/>
                <w:sz w:val="15"/>
                <w:szCs w:val="15"/>
                <w:lang w:eastAsia="pl-PL"/>
              </w:rPr>
            </w:pPr>
          </w:p>
        </w:tc>
      </w:tr>
      <w:tr w:rsidR="00F972E5" w:rsidRPr="00F972E5" w:rsidTr="00F972E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ZESPÓŁ  SZKÓŁ  PONADGIMNAZJALNYCH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            im. Józefa Marcińca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     63-720 Koźmin Wlkp. ul. Zamkowa 1</w:t>
            </w:r>
          </w:p>
          <w:p w:rsidR="00F972E5" w:rsidRPr="00F972E5" w:rsidRDefault="00F972E5" w:rsidP="00F972E5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   </w:t>
            </w:r>
            <w:r w:rsidRPr="00F972E5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Regulamin</w:t>
            </w:r>
            <w:r w:rsidRPr="00F972E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br/>
            </w:r>
            <w:r w:rsidRPr="00F972E5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przyznawania nagród Dyrektora Szkoły pracownikom pedagogicznym</w:t>
            </w:r>
            <w:r w:rsidRPr="00F972E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br/>
            </w:r>
            <w:r w:rsidRPr="00F972E5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         za ich osiągnięcia dydaktyczno-wychowawcze</w:t>
            </w:r>
          </w:p>
          <w:p w:rsidR="00F972E5" w:rsidRPr="00F972E5" w:rsidRDefault="00F972E5" w:rsidP="00F972E5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      Na podst. art. 49 ust. 2 ustawy z dnia 26 stycznia 1982 r.- Karta Nauczyciela (Dz. U. z 2003 r. Nr 118, poz. 1112 z </w:t>
            </w:r>
            <w:proofErr w:type="spellStart"/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. zm.) oraz uchwały Nr XXIII/158/04 Rady Powiatu Krotoszyńskiego z dnia 26 listopada 2004 r. ustalam poniższy regulamin przyznawania nauczycielom nagród Dyrektora Szkoły.</w:t>
            </w:r>
          </w:p>
          <w:p w:rsidR="00F972E5" w:rsidRPr="00F972E5" w:rsidRDefault="00F972E5" w:rsidP="00F972E5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     § 1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1.Regulamin określa kryteria i tryb przyznawania nagród za osiągnięcia dydaktyczno-wychowawcze ze specjalnego funduszu nagród, wyodrębnionego w budżecie dla nauczycieli Szkoły.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     § 2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1.Nagrody powyższe przyznawane są z okazji Dnia Edukacji Narodowej.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2.W szczególnych przypadkach nagrody mogą być przyznawane w innym terminie.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     § 3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1.Nagrody mają charakter uznaniowy i wypłacane są w formie pieniężnej.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2.Nagroda może być przyznana po przepracowaniu w szkole, co najmniej dwóch lat.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                                                                § 4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Nagrody są przyznawane w szczególności za osiągnięcia w pracy dydaktycznej,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opiekuńczo-wychowawczej, oraz realizację innych zadań statutowych Szkoły.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                                                                § 5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Nagrody Dyrektora Szkoły mogą być przyznane nauczycielom, którzy spełniają odpowiednio, co najmniej trzy z następujących kryteriów: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I. W zakresie pracy dydaktyczno-wychowawczej za: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1) udokumentowane osiągnięcia pracy z uczniami zdolnymi i mającymi trudności w nauce, uzyskiwanie dobrych wyników w nauczaniu przedmiotu lub w prowadzeniu danego rodzaju zajęć,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2) zakwalifikowanie się prowadzonych przez nauczyciela uczniów do finałów konkursów i olimpiad przedmiotowych na szczeblu rejonu, zajmowanie przez uczniów wysokich miejsc w innych konkursach, zawodach i przeglądach,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3) wprowadzanie innowacji i eksperymentów pedagogicznych,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4) wdrażanie własnych programów autorskich,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5) prowadzenie działalności wychowawczej poprzez organizowanie uczniom wycieczek, spotkań oraz zajęć lekcyjnych.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II. W zakresie pracy opiekuńczo-wychowawczej za: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1) zapewnienie pomocy i opieki uczniom lub wychowankom pochodzącym z rodzin ubogich lub patologicznych bądź znajdujących się w trudnej sytuacji życiowej,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2) zapobieganie i zwalczanie przejawów patologii społecznej wśród uczniów,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3) organizowanie współpracy z placówkami kulturalno-oświatowymi, pracownikami, policją i innymi podmiotami wspierającymi działania Szkoły,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4) aktywizowanie rodziców do udziału w życiu klasy i Szkoły oraz rozwijanie form współdziałania Szkoły z rodzicami.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III. W pozostałym zakresie za: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1) usprawnianie własnego warsztatu pracy poprzez udział w różnych formach doskonalenia zawodowego, wzorową realizację zadań wynikających z planu pracy Szkoły,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2) udzielanie aktywnej pomocy w adaptacji zawodowej i społecznej młodych nauczycieli,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3) kierowanie zespołem samokształceniowym, przedmiotowym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lang w:eastAsia="pl-PL"/>
              </w:rPr>
              <w:t> 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i prowadzenie lekcji otwartych lub pełnienie funkcji wynikających ze statutu Szkoły,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4) czynny współudział w przygotowaniu planu pracy Szkoły oraz innych dokumentów ważnych dla funkcjonowania Szkoły.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      § 6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Nagrodę przyznaje Dyrektor Szkoły. Nauczyciele, którym przyznano nagrodę otrzymują dyplom, którego odpis umieszcza się w ich aktach osobowych.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  <w:p w:rsidR="00F972E5" w:rsidRPr="00F972E5" w:rsidRDefault="00F972E5" w:rsidP="00F972E5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                                                                § 7</w:t>
            </w:r>
            <w:r w:rsidRPr="00F97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Nagroda Dyrektora Szkoły nie może przekroczyć 75% maksymalnej nagrody Powiatu.</w:t>
            </w:r>
          </w:p>
        </w:tc>
      </w:tr>
    </w:tbl>
    <w:p w:rsidR="002725D6" w:rsidRDefault="002725D6"/>
    <w:sectPr w:rsidR="002725D6" w:rsidSect="0027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2E5"/>
    <w:rsid w:val="002725D6"/>
    <w:rsid w:val="002C7FD4"/>
    <w:rsid w:val="00910563"/>
    <w:rsid w:val="00F9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mall">
    <w:name w:val="small"/>
    <w:basedOn w:val="Domylnaczcionkaakapitu"/>
    <w:rsid w:val="00F972E5"/>
  </w:style>
  <w:style w:type="paragraph" w:styleId="NormalnyWeb">
    <w:name w:val="Normal (Web)"/>
    <w:basedOn w:val="Normalny"/>
    <w:uiPriority w:val="99"/>
    <w:unhideWhenUsed/>
    <w:rsid w:val="00F972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72E5"/>
    <w:rPr>
      <w:b/>
      <w:bCs/>
    </w:rPr>
  </w:style>
  <w:style w:type="character" w:customStyle="1" w:styleId="apple-converted-space">
    <w:name w:val="apple-converted-space"/>
    <w:basedOn w:val="Domylnaczcionkaakapitu"/>
    <w:rsid w:val="00F972E5"/>
  </w:style>
  <w:style w:type="paragraph" w:styleId="Tekstdymka">
    <w:name w:val="Balloon Text"/>
    <w:basedOn w:val="Normalny"/>
    <w:link w:val="TekstdymkaZnak"/>
    <w:uiPriority w:val="99"/>
    <w:semiHidden/>
    <w:unhideWhenUsed/>
    <w:rsid w:val="00F97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</dc:creator>
  <cp:lastModifiedBy>waldi</cp:lastModifiedBy>
  <cp:revision>1</cp:revision>
  <dcterms:created xsi:type="dcterms:W3CDTF">2016-02-15T12:03:00Z</dcterms:created>
  <dcterms:modified xsi:type="dcterms:W3CDTF">2016-02-15T12:04:00Z</dcterms:modified>
</cp:coreProperties>
</file>