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Koźmin Wielkopolski, dnia 11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.07.2022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POWIAT KROTOSZYŃSKI 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56 Pułku Piechoty Wlkp. 10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63-700 Krotoszyn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Zespół Szkół Ponadpodstawowych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im. Józefa Marcińca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Zamkowa 1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63-720 Koźmin Wielkopolski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I. PODSTAWA PRAWNA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 podstawie art. 44 ust. 2 i ust. 3 ustawy o finansach publicznych zwracamy się z niniejszym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zapytaniem ofertowym.</w:t>
      </w:r>
    </w:p>
    <w:p w:rsidR="00A46109" w:rsidRPr="00A46109" w:rsidRDefault="00A46109" w:rsidP="00A4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A4610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PRZEDMIOT ZAMÓWIENIA ORAZ ISTOTNE WARUNKI ZAMÓWIENIA</w:t>
      </w:r>
    </w:p>
    <w:p w:rsidR="002C4834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sz w:val="24"/>
          <w:szCs w:val="24"/>
          <w:lang w:eastAsia="pl-PL"/>
        </w:rPr>
        <w:t>1</w:t>
      </w:r>
      <w:r w:rsidRPr="00A46109">
        <w:rPr>
          <w:rFonts w:ascii="CIDFont+F2" w:eastAsia="Times New Roman" w:hAnsi="CIDFont+F2" w:cs="Times New Roman"/>
          <w:color w:val="FF0000"/>
          <w:sz w:val="24"/>
          <w:szCs w:val="24"/>
          <w:lang w:eastAsia="pl-PL"/>
        </w:rPr>
        <w:t xml:space="preserve">.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Przedmiot i opis zamówienia: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Opracowanie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pełnej dokumentacji projektowo- kosztorysowej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wraz ze świadczeniem usług nadzoru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autorskiego w ramach inwestycji „Modernizacja infrastruktury edukacyjnej w szkołach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prowadzonych przez Powiat Krotoszyński” w części dotyczącej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2C4834" w:rsidRP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wymiany stolarki okiennej i obróbki blacharskiej części parapetów w  budynku Zamku, ul. Zamkowa 1                      w Koźminie Wielkopolskim. Opracowanie to obejmie wykonanie dokumentacji projektowej                 i kosztorysowej oraz dokumentacji inwentaryzacyjnej ( jeżeli zajdzie taka konieczność), specyfikacji technicznej wykonania i odbioru robót budowlanych oraz przedmiaru robót                       i kosztorysu inwestorskiego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</w:t>
      </w:r>
    </w:p>
    <w:p w:rsidR="002C4834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Budynek szkoły wpisany jest do rejestru zabytków pod nr.</w:t>
      </w:r>
      <w:r w:rsidR="002C4834" w:rsidRPr="002C4834">
        <w:t xml:space="preserve"> </w:t>
      </w:r>
      <w:r w:rsidR="002C4834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rej. KI.IV-73/77/56 z dnia 24.05.1956 r.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Przedmiot zamówienia należy wykonać zgodnie z rozporządzeniem Ministra Rozwoju i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Technologii z dnia 20 grudnia 2021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w sprawie szczegółowego zakresu i formy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dokumentacji projektowej, specyfikacji technicznych wykonania i odbioru robót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budowlanych oraz programu funkcjonalno-użytkowego.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Wykonawca zobowiązany jest do uzyskania wszystkich niezbędnych uzgodnień opinii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    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decyzji zgodnie z obowiązującymi w tym zakresie przepisami, łącznie z uzgodnieniami 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uzyskaniem Pozwolenia Wielkopolskiego Wojewódzkiego Konserwatora Zabytków Delegatura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Kaliszu oraz złożeniem we właściwym urzędzie prawidłowo przygotowanego wniosku 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pozwolenie na budowę wraz z załącznikami oraz uzyskania pozwolenia na budowę.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Dokumentacja projektowo- kosztorysowa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musi być zgoda z obowiązującymi przepisami oraz normami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techniczno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-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budowlanymi i wskazywać rozwiązania standardowe gwarantujące optymalizację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kosztów. Wykonawca winien opisywać proponowane materiały za pomocą parametrów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technicznych, bez podawania ich nazw. Jeżeli spełnienie tego warunku będzie niemożliwe, to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Wykonawca zobowiązany jest do podania rozwiązań równoważnych z określeniem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parametrów równoważności. Wykonawca musi przewidzieć wszystkie okoliczności, które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mogą wpłynąć na cenę zamówienia.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 tego powodu wskazane jest, aby Wykonawca, przed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sporządzeniem oferty dokonał wizji lokalnej, zdobył wszelkie niezbędne informacje, które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mogą być konieczne do przygotowania oferty oraz wnikliwie sprawdził warunki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wykonania zamówienia.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Wykonawca zobowiązuje się do bezpłatnej aktualizacji kosztorysu inwestorskiego na żądanie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Zamawiającego, przez okres 24 miesięcy.</w:t>
      </w:r>
    </w:p>
    <w:p w:rsidR="0022231B" w:rsidRDefault="0022231B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22231B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lastRenderedPageBreak/>
        <w:t>Zamawiający może nie udzielić zamówienia bez podania przyczyny</w:t>
      </w:r>
      <w:r w:rsidRPr="0022231B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</w:t>
      </w:r>
    </w:p>
    <w:p w:rsidR="002C4834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Zamawiający posiada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: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26D85" w:rsidRPr="002C4834" w:rsidRDefault="002C4834" w:rsidP="002C4834">
      <w:pPr>
        <w:pStyle w:val="Akapitzlist"/>
        <w:numPr>
          <w:ilvl w:val="0"/>
          <w:numId w:val="1"/>
        </w:num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Rysunki robocze stolarki okiennej zamku  z roku 1966</w:t>
      </w:r>
      <w:r w:rsidR="00A46109" w:rsidRPr="002C4834">
        <w:rPr>
          <w:rFonts w:ascii="CIDFont+F1" w:eastAsia="Times New Roman" w:hAnsi="CIDFont+F1" w:cs="Times New Roman"/>
          <w:b/>
          <w:bCs/>
          <w:color w:val="0000FF"/>
          <w:sz w:val="24"/>
          <w:szCs w:val="24"/>
          <w:lang w:eastAsia="pl-PL"/>
        </w:rPr>
        <w:br/>
      </w:r>
      <w:r w:rsidR="00A46109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Wyżej wymieniona dokumentacja może służyć c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elom poglądowym z zaznaczeniem, </w:t>
      </w:r>
      <w:r w:rsidR="00A46109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iż nie obejmuje ona całości przedmiotu zamówienia.</w:t>
      </w: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 w:rsidRPr="002C4834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</w:t>
      </w:r>
      <w:r w:rsidRPr="002C4834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626D85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Istotne warunki zamówienia</w:t>
      </w:r>
      <w:r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1)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Kompletną dokumentacje należy przekazać w formie papierowej w teczkach -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 xml:space="preserve">5 egzemplarzy, za wyjątkiem kosztorysu inwestorskiego, przedmiaru robót, </w:t>
      </w:r>
      <w:proofErr w:type="spellStart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STWiOR</w:t>
      </w:r>
      <w:proofErr w:type="spellEnd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 3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egzemplarzach oraz na nośniku pendrive (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formacie *.pdf w wersji edytowalnej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odpowiednio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dwg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doc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ath</w:t>
      </w:r>
      <w:proofErr w:type="spellEnd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2)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częściowego odbiór prac stanowiących przedmiot niniejszego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zapytania.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3)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Zaleca się, aby przed złożeniem oferty dokonać wizji lokalnej terenu i budynku szkoły . Chęć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odbycia wizji lokalnej należy zgłosić Zamawiającemu 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telefonicznie – 513 318 452</w:t>
      </w: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4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Zamawiający dopuszcza udziału podwykonawców w realizacji przedmiotu zamówienia.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5)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Zamawiający zastrzega sobie prawo negocjacji z wybranym oferentem w zakresie ceny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 termin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 realizacji zadania.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Szczegółowe warunki realizacji zamówienia zostały zapisane w umowie, która stanowi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integralna cześć zapytania ofertowego.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III. TERMIN REALIZACJI ZAMÓWIENIA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Wymagany termin wykonania zamówienia - zakończenie realizacji przedmiotu umowy i zgłoszenie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przez wykonawcę gotowości do odbioru końcowego 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do 30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listopada 2022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– dotyczy dokumentacji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wraz z pozwoleniem na budowę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 podstawę wykonania przedmiotu zamówienia w terminie uznaje się dokonanie odbioru końcowego. Wykonanie czynności, o których mowa powyżej jest możliwe po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uzyskaniu pozwolenia na budowę.</w:t>
      </w:r>
    </w:p>
    <w:p w:rsidR="00626D85" w:rsidRDefault="00626D85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IV.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Warunkiem wystawienia faktury/rachunku jest uzyskanie pozytywnego protokołu odbioru</w:t>
      </w: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wykonanych prac. Płatność w ciągu 14 dni, od dnia otrzymania faktury od wykonawcy.</w:t>
      </w: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V.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częściowego składanie ofert.</w:t>
      </w: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VI.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626D85" w:rsidRPr="00A46109" w:rsidRDefault="00626D85" w:rsidP="0062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VII. WARUNKI UDZIAŁU W POSTĘPOWANIU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na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podstawie art. 7 ust. 1 ustawy z dnia 13 kwietnia 2022 r. o szczególnych rozwiązaniach w zakresie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przeciwdziałania wspieraniu agresji na Ukrainę oraz służących ochronie bezpieczeństwa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narodowego (Dz. U. Z 2022 r. poz. 835).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VIII. DOKUMENTY WYMAGANE OD WYKONAWCY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1.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Wypełniony formularz ofertowy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(wg załączonego wzoru) – Załącznik Nr 1.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2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 Uprawnienia do projektowania / kosztorysowania w zakresie obejmującym przedmiot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zamówienia.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3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 Pełnomocnictwo (w przypadku składania oferty przez osoby nie wymienione w akcie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rejestracyjnym)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Uwaga! Wszystkie kserokopie dokumentów winny być poświadczone za zgodność 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t>oryginałem przez wykonawcę lub osobę umocowaną. Pełnomocnictwo winno być złożone w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formie oryginału lub kserokopii potwierdzonej notarialnie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</w:t>
      </w:r>
    </w:p>
    <w:p w:rsidR="00306DC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IX. KRYTERIUM OCENY OFERT - Cena 100 %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Ocenie podlegać będzie wartość brutto za całość przedmiotu zamówienia (projekt + nadzór</w:t>
      </w:r>
      <w:r w:rsidR="00306DC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autorski)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X. OPIS SPOSOBU OBLICZENIA CENY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Wykonawca zobowiązany jest do podania ceny ogólnej wartości zamówienia w kwocie brutto–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zgodnie z </w:t>
      </w:r>
      <w:r w:rsidRPr="00A46109">
        <w:rPr>
          <w:rFonts w:ascii="CIDFont+F5" w:eastAsia="Times New Roman" w:hAnsi="CIDFont+F5" w:cs="Times New Roman"/>
          <w:i/>
          <w:iCs/>
          <w:color w:val="000000"/>
          <w:sz w:val="24"/>
          <w:szCs w:val="24"/>
          <w:lang w:eastAsia="pl-PL"/>
        </w:rPr>
        <w:t xml:space="preserve">Załącznikiem Nr 1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zapytania. Złożona oferta winna zawierać wycenę wszystkich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prac niezbędnych do prawidłowego wykonania przedmiotu zamówienia, w tym również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nieprzewidzianych.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2. Wartość prac podana w ofercie jest ceną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ryczałtową,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niezmienną. Z definicji wysokość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wynagrodzenia ryczałtowego jest niezmienna w stosunku do ceny podanej przez wykonawcę w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ofercie oraz nie zależy od rzeczywistej ilości i kosztów robót budowlanych objętych opisem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przedmiotu zamówienia. Charakteryzuje się obowiązkiem wykonawcy wykonania całości robót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 oferowaną cenę ryczałtową nawet w przypadku, gdy na moment składania ofert nie można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było przewidzieć wszystkich kosztów i pełnego zakresu prac, niezbędnych do całkowitego i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należytego wykonania umowy. Wykonawca winien skalkulować w kosztach wszelkie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okoliczności mogące zaistnieć podczas realizacji zadania.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Cena musi obejmować wszystkie elementy niezbędne do prawidłowego zrealizowania całości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zamówienia, musi odzwierciedlać całkowity koszt, który będzie poniesiony przez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 przez cały czas trwania umowy.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Cenę ryczałtową, obejmującą całość przedmiotu zamówienia, na podstawie której Zamawiający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dokona wyboru najkorzystniejszej oferty stanowi cena brutto.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Obowiązkiem Wykonawcy jest wypełnić formularz ofertowy podając wartości z zaokrągleniem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dwóch miejsc po przecinku.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Jeżeli złożona zostanie oferta, której wybór prowadziłby do powstania obowiązku podatkowego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Zamawiającego zgodnie z przepisami o podatku od towarów i usług w zakresie dotyczącym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wewnątrz wspólnotowego nabycia towarów, Zamawiający w celu oceny takiej oferty doliczy do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przedstawionej w niej ceny podatek od towarów i usług, który będzie miał obowiązek wpłacić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zgodnie z obowiązującymi przepisami.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XI. SPOSÓB PRZYGOTOWANIA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Wykonawca może złożyć wyłącznie jedną ofertę, w formie pisemnej, w języku polskim, pismem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czytelnym lub opracowaną przy użyciu komputera.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Koszty związane z przygotowaniem oferty ponosi składający ofertę. Zamawiający nie przewiduje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zwrotu kosztów udziału w postępowaniu.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Oferta Wykonawcy winna spełniać wszystkie wymagania określone w niniejszym zapytaniu, a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także zawierać wszystkie żądane dokumenty i załączniki.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Zaleca się aby oferta została sporządzona na formularzach stanowiących Załączniki do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niniejszego zapytania.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Oferta oraz wymagane załączniki składane wraz z ofertą wymagają pieczęci i podpisu osób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uprawnionych do reprezentowania Wykonawcy w obrocie gospodarczym, zgodnie z aktem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rejestracyjnym oraz przepisami prawa.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Oferta podpisana przez upoważnionego przedstawiciela Wykonawcy wymaga załączenia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właściwego pełnomocnictwa lub umocowania prawnego, w formie oryginału lub potwierdzonej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notarialnie kopii.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7. Wszystkie kserokopie dokumentów, oświadczeń winny być poświadczone za zgodność 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oryginałem przez wykonawcę lub osobę umocowaną.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t>8. Poprawki w ofercie muszą być naniesione czytelnie oraz opatrzone podpisem osoby/ osób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podpisujących ofertę.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9. Zaleca się aby wszystkie strony oferty zostały spięte/zszyte w sposób trwały, zapobiegający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możliwości dekompletacji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10. Złożenie przez wykonawcę fałszywych lub stwierdzających nieprawdę dokumentów lub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nierzetelnych oświadczeń mających istotne znaczenie dla prowadzonego postępowania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spowoduje odrzucenie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11. W przypadku, gdy oferta zawiera informacje stanowiące tajemnicę przedsiębiorstwa w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rozumieniu przepisów o zwalczaniu nieuczciwej konkurencji, Wykonawca winien zastrzec, które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spośród zawartych w ofercie informacji nie mogą zostać ujawnione innym uczestnikom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postępowania poprzez wydzielenie ich w sposób widoczny i niebudzący wątpliwości, z adnotacją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„ Tajemnica przedsiębiorstwa”.</w:t>
      </w:r>
    </w:p>
    <w:p w:rsidR="00306DC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XII. MIEJSCE I TERMIN ZŁOŻENIA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Oryginał oferty należy złożyć w siedzib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ie Zamawiającego ul. Zamkowa 1 , 63-720 Koźmin Wielkopolski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–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sekretariat.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Ofertę należy umieścić w kopercie zewnętrznej zaadresowanej na: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06DC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Zespół Szkół Ponadpodstawowych im. Józefa Marcińca</w:t>
      </w:r>
    </w:p>
    <w:p w:rsidR="00A46109" w:rsidRDefault="00306DC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Zamkowa 1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63-720 Koźmin Wielkopolski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 oznaczonej:</w:t>
      </w:r>
      <w:r w:rsidR="003A7420" w:rsidRPr="003A7420">
        <w:t xml:space="preserve"> </w:t>
      </w:r>
      <w:r w:rsidR="003A7420">
        <w:t>„</w:t>
      </w:r>
      <w:r w:rsidR="003A7420"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Opracowanie pełnej dokumentacji projektowo- kosztorysowej wraz ze świadczeniem usług nadzoru autorskiego w ramach inwestycji „Modernizacja infrastruktury edukacyjnej w szkołach prowadzonych przez Powiat Krotoszyński” w części dotyczącej wymiany stolarki okiennej i obróbki blacharskiej części parapetów w  budynku Zamku, </w:t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                     </w:t>
      </w:r>
      <w:r w:rsidR="003A7420"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ul.</w:t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Zamkowa 1 </w:t>
      </w:r>
      <w:r w:rsidR="003A7420"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Koźminie Wielkopolskim</w:t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”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Nie otwierać przed </w:t>
      </w:r>
      <w:r w:rsidRPr="003A7420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20</w:t>
      </w:r>
      <w:r w:rsidR="00A46109" w:rsidRPr="003A7420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r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 godz. 10.15”.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3. Termin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składania ofert upływa w dniu 20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o godzinie 12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.00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4. Otwar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cie ofert odbędzie się w dniu 20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o godzinie 12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.15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siedzibie Zamawiającego.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Oferty otrzymane przez Zamawiającego po terminie składania ofert, zostaną zwrócone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bez otwierania.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06DC8" w:rsidRPr="00306DC8" w:rsidRDefault="00306DC8" w:rsidP="00306DC8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031938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XIII. OSOBĄ UPOWAŻNIONĄ DO KONTAKTÓW Z WYKONAWCAMI JEST</w:t>
      </w:r>
      <w:r w:rsidRP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</w:p>
    <w:p w:rsidR="00306DC8" w:rsidRDefault="00031938" w:rsidP="00306DC8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Maciej Kotecki</w:t>
      </w:r>
      <w:r w:rsidR="00306DC8" w:rsidRP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– tel.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513 318 452</w:t>
      </w:r>
    </w:p>
    <w:p w:rsidR="00031938" w:rsidRPr="00A46109" w:rsidRDefault="00031938" w:rsidP="003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XIV. WYBÓR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O wyborze oferty, unieważnieniu postępowania Zamawiający powiadomi wszystkich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wykonawców składających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O wyborze oferty najkorzystniejszej Zamawiający powiadomi wybranego wykonawcę pisemnie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oraz określi termin podpisania umowy.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XV. ZAŁĄCZNIKI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Formularz ofertowy – Załącznik nr 1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Projekt umowy – Załącznik nr 2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Klauzula informacyjna – Załącznik Nr 3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Załącznik Nr 1 </w:t>
      </w:r>
    </w:p>
    <w:p w:rsidR="0003193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03193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Zarejestrowana nazwa i adres przedsiębiorstwa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Nr telefonu ..................................................................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Nr fax-u .......................................................................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e-mail (do kontaktów z Zamawiającym): .........................................................................</w:t>
      </w:r>
    </w:p>
    <w:p w:rsidR="003A7420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Osoba do kont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aktu (z Zamawiającym) ze strony  </w:t>
      </w: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Wykonawcy………………….........................……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tel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………………………………………</w:t>
      </w:r>
    </w:p>
    <w:p w:rsidR="003A7420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Nawiązując do zapytania ofertowego na: </w:t>
      </w:r>
      <w:r w:rsidR="003A7420"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Opracowanie pełnej dokumentacji projektowo- kosztorysowej wraz ze świadczeniem usług nadzoru autorskiego w ramach inwestycji „Modernizacja infrastruktury edukacyjnej w szkołach prowadzonych przez Powiat Krotoszyński” w części dotyczącej wymiany stolarki okiennej i obróbki blacharskiej części parapetów w  budynku Zamku, ul.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Zamkowa 1  </w:t>
      </w:r>
      <w:r w:rsidR="003A7420"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 Koźminie Wielkopolskim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składamy następującą ofertę: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1.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Wykonanie dokumentacji</w:t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projektowo- kosztorysowej: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Wartość brutto: ……………………………………………………….</w:t>
      </w: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P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2. </w:t>
      </w:r>
      <w:r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Pełnienie nadzoru autorskiego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</w:p>
    <w:p w:rsid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P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Wartość brutto: ………………………………………………………..</w:t>
      </w:r>
    </w:p>
    <w:p w:rsidR="003A7420" w:rsidRDefault="003A7420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A46109">
      <w:pPr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Oświadczamy, że: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1. Oświadczam, że nie podlegam wykluczeniu z postępowania na podstawie art. 7 ust. 1 ustawy z dnia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13 kwietnia 2022 r. o szczególnych rozwiązaniach w zakresie przeciwdziałania wspieraniu agresji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 Ukrainę oraz służących ochronie bezpieczeństwa narodowego (Dz. U. z 2022 r. poz. 835).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Zapoznaliśmy się z postanowieniami zapytania ofertowego i nie wnosimy do nich zastrzeżeń oraz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przyjmujemy warunki zawarte w przedmiotowym zapytaniu.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Pozyskaliśmy wszystkie informacje pozwalające na sporządzenie oferty oraz wykonanie ww.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zamówienia.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Zgadzamy się na warunki zawarte w projekcie umowy i zobowiązujemy się w przypadku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przyznania nam zamówienia do zawarcia umowy w miejscu i terminie wyznaczonym przez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Wszystkie informacje podane w załączonych do oferty dokumentach i oświadczeniach są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t>aktualne, zgodne z prawdą oraz przedstawione z pełną świadomością konsekwencji wprowadzenia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zamawiającego w błąd przy przedstawianiu informacji.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Oświadczam, że wypełniłem obowiązki informacyjne przewidziane w art. 13 lub art. 14 RODO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1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wobec osób fizycznych, od których dane osobowe bezpośrednio lub pośrednio pozyskałem w celu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ubiegania się o udzielenie zamówienia publicznego w niniejszym postępowaniu.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>Świadom odpowiedzialności karnej oświadczam, że załączone do oferty dokumenty opisują stan</w:t>
      </w:r>
      <w:r w:rsidR="00031938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>prawny i faktyczny, aktualny na dzień złożenia oferty.</w:t>
      </w:r>
    </w:p>
    <w:p w:rsidR="0022231B" w:rsidRDefault="0022231B">
      <w:pPr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031938" w:rsidRDefault="00A46109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……………………………….., dnia …………………………..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2022 r.</w:t>
      </w:r>
    </w:p>
    <w:p w:rsidR="00031938" w:rsidRDefault="00031938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A46109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Pieczątka i podpis Wykonawcy lub osoby(osób)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uprawnionej(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ych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) do reprezentowania Wykonawcy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14"/>
          <w:szCs w:val="14"/>
          <w:lang w:eastAsia="pl-PL"/>
        </w:rPr>
        <w:t>1</w:t>
      </w:r>
      <w:r w:rsidRPr="00A46109">
        <w:rPr>
          <w:rFonts w:ascii="CIDFont+F2" w:eastAsia="Times New Roman" w:hAnsi="CIDFont+F2" w:cs="Times New Roman"/>
          <w:color w:val="000000"/>
          <w:sz w:val="14"/>
          <w:szCs w:val="1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0"/>
          <w:szCs w:val="20"/>
          <w:lang w:eastAsia="pl-PL"/>
        </w:rPr>
        <w:t>R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ozporządzenie Parlamentu Europejskiego i Rady (UE) 2016/679 z dnia 27 kwietnia 2016 r. w sprawie ochrony osób fizycznych w związku z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przetwarzaniem danych osobowych i w sprawie swobodnego przepływu takich danych oraz uchylenia dyrektywy 95/46/WE (ogólne rozporządzenie o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ochronie danych) (Dz. Urz. UE L 119 z 04.05.2016, str. 1).</w:t>
      </w: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22231B" w:rsidRDefault="0022231B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943505" w:rsidRDefault="00A46109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Załącznik Nr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3A7420" w:rsidRPr="003A7420" w:rsidRDefault="00A46109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KLAUZULA INFORMACYJNA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Zgodnie z rozporządzenia parlamentu Europejskiego i Rady (UE) 2016/679 z dnia 27 kwietnia 2016 r.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sprawie ochrony osób fizycznych w związku z przetwarzaniem danych osobowych i w sprawie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swobodnego przepływu takich danych oraz uchylenia dyrektywy 95/46/WE – zwanego dalej RODO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informuję, że: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1.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Administratorem danych osobowych jest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: 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Zespół Szkół Ponadpodstawowych im. Józefa Marcińca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 siedzib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ą ul. Zamkowa 1 1, 63-720 Koźmin Wielkopolski tel. 62 7216828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e-mail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ekretariat@zspkozmin.pl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Inspektorem ochrony danych jest: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Mariusz Stasiak vel </w:t>
      </w:r>
      <w:proofErr w:type="spellStart"/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Stasek</w:t>
      </w:r>
      <w:proofErr w:type="spellEnd"/>
    </w:p>
    <w:p w:rsidR="003A7420" w:rsidRPr="003A7420" w:rsidRDefault="003A7420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Specjalista z zakresu Ochrony 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Danych Osobowych i Systemów IT,</w:t>
      </w:r>
    </w:p>
    <w:p w:rsidR="003A7420" w:rsidRPr="003A7420" w:rsidRDefault="003A7420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M: 782-661-551</w:t>
      </w:r>
    </w:p>
    <w:p w:rsidR="003A7420" w:rsidRDefault="003A7420" w:rsidP="003A7420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@: biuro@msvs.com.pl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3. Cel przetwarzania danych osobowych: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Pani/Pana dane osobowe przetwarzane będą w celu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związanym z postępowaniem o udzielenie zamówienia publicznego – zapytanie ofertowe oraz w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związku z archiwizowaniem dokumentów zgromadzonych w przedmiotowym postepowaniu, w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tym przekazanie dokumentów/nośników danych do archiwum zakładowego.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4. Podstawa prawna przetwarzania danych: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art. 6 ust. 1 lit b i c RODO;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5. Odbiorca danych- dane osobowe mogą być przekazane: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osobom i podmiotom uprawnionym i upoważnionym na podstawie przepisów prawa,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podmiotom świadczącym usługi doręczania pism;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3) dostawcom usług teleinformatycznych, którym zlecono usługi związane z przetwarzaniem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danych osobowych.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6. Czas przetwarzania: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dane osobowe osób, podmiotów będą przechowywane, przez okres 5 lat od dnia zakończenia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postępowania o udzielenie zamówienia,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dane osobowe osób, podmiotów z którymi została zawarta umowa, a czas trwania umowy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przekracza 5 lat, okres przechowywania obejmuje cały czas trwania umowy.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3) oraz nie krócej niż przez okres przewidziany w instrukcji kancelaryjnej, stanowiącej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załącznik do rozporządzenia Prezesa Rady Ministrów z dnia 18 stycznia 2011 w sprawie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instrukcji kancelaryjnej, jednolitych rzeczowych wykazów akt, instrukcji w sprawie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organizacji i zakresu działania archiwów zakładowych oraz umów o dofinansowanie (jeżeli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dotyczy).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7.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Prawo osób, podmiotów, których dane dotyczą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1) mają prawo dostępu do swoich danych osobowych, ich sprostowania, lub ograniczenia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przetwarzania.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nie mają prawa w związku z art. 17 ust. 3 lit. b, d lub e RODO do usunięcia danych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osobowych; prawa do przenoszenia danych osobowych, o którym mowa w art. 20 RODO;, na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podstawie art. 21 RODO prawa sprzeciwu, wobec przetwarzania danych osobowych, gdyż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podstawą prawną przetwarzania danych osobowych jest art. 6 ust. 1 lit. b i c RODO</w:t>
      </w:r>
    </w:p>
    <w:p w:rsidR="00224E20" w:rsidRPr="003A7420" w:rsidRDefault="00A46109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8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Prawo do wniesienia skargi: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Osoba, podmiot, której dane dotyczą ma prawo do wniesienia skargi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organu nadzorczego zajmującego się ochroną danych osobowych tj. Prezesa Urzędu Ochrony</w:t>
      </w:r>
      <w:r w:rsidR="0094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Danych Osobowych, w przypadku, gdy dane osobowe przetwarzane są niezgodnie z przepisami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prawa.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9.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Wymóg podania danych: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Osoba, podmiot będący uczestnikiem postępowania jest zobowiązany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podania swoich danych osobowych pod groźbą odrzucenia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10.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Profilowanie danych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 Dane osobowe nie podlegają zautomatyzowanemu podejmowaniu decyzji,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tym profilowaniu.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11.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Cel inny: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Dane osobowe nie będą przetwarzane w innym celu niż zostały pobrane.</w:t>
      </w:r>
    </w:p>
    <w:sectPr w:rsidR="00224E20" w:rsidRPr="003A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66D2"/>
    <w:multiLevelType w:val="hybridMultilevel"/>
    <w:tmpl w:val="CBDA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9"/>
    <w:rsid w:val="00031938"/>
    <w:rsid w:val="0022231B"/>
    <w:rsid w:val="00224E20"/>
    <w:rsid w:val="002C4834"/>
    <w:rsid w:val="00306DC8"/>
    <w:rsid w:val="003A7420"/>
    <w:rsid w:val="00626D85"/>
    <w:rsid w:val="00943505"/>
    <w:rsid w:val="00A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4B85-AFA8-4DCA-A12F-2538222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2022-07-11T10:05:00Z</dcterms:created>
  <dcterms:modified xsi:type="dcterms:W3CDTF">2022-07-11T10:05:00Z</dcterms:modified>
</cp:coreProperties>
</file>