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C3" w:rsidRPr="00B37EB7" w:rsidRDefault="006412C3" w:rsidP="0064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B7">
        <w:rPr>
          <w:rFonts w:ascii="Times New Roman" w:hAnsi="Times New Roman" w:cs="Times New Roman"/>
          <w:b/>
          <w:bCs/>
          <w:sz w:val="28"/>
          <w:szCs w:val="28"/>
        </w:rPr>
        <w:t>Wewnątrzszkolne zasady rekrutacji do szkół młodzieżowych</w:t>
      </w:r>
      <w:r w:rsidRPr="00B37EB7">
        <w:rPr>
          <w:rFonts w:ascii="Times New Roman" w:hAnsi="Times New Roman" w:cs="Times New Roman"/>
          <w:b/>
          <w:bCs/>
          <w:sz w:val="28"/>
          <w:szCs w:val="28"/>
        </w:rPr>
        <w:br/>
        <w:t> w Zespole Szkół Ponadgimnazjalnych im. Józefa Marcińca</w:t>
      </w:r>
      <w:r w:rsidRPr="00B37EB7">
        <w:rPr>
          <w:rFonts w:ascii="Times New Roman" w:hAnsi="Times New Roman" w:cs="Times New Roman"/>
          <w:b/>
          <w:bCs/>
          <w:sz w:val="28"/>
          <w:szCs w:val="28"/>
        </w:rPr>
        <w:br/>
        <w:t> w Koźminie Wi</w:t>
      </w:r>
      <w:r w:rsidR="00CB27EA" w:rsidRPr="00B37EB7">
        <w:rPr>
          <w:rFonts w:ascii="Times New Roman" w:hAnsi="Times New Roman" w:cs="Times New Roman"/>
          <w:b/>
          <w:bCs/>
          <w:sz w:val="28"/>
          <w:szCs w:val="28"/>
        </w:rPr>
        <w:t>elkopolskim w roku szkolnym 2017/2018</w:t>
      </w:r>
    </w:p>
    <w:p w:rsidR="006412C3" w:rsidRPr="00B37EB7" w:rsidRDefault="00CB27EA" w:rsidP="00CB2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EB7">
        <w:rPr>
          <w:rFonts w:ascii="Times New Roman" w:hAnsi="Times New Roman" w:cs="Times New Roman"/>
          <w:b/>
          <w:bCs/>
          <w:sz w:val="24"/>
          <w:szCs w:val="24"/>
        </w:rPr>
        <w:t>Zasady rekrutacji opracowano na podstawie:</w:t>
      </w:r>
    </w:p>
    <w:p w:rsidR="00B7014C" w:rsidRPr="00B37EB7" w:rsidRDefault="00B7014C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Art. 149 ust. 4 i ust. 7, art. 155 ust. 4, art. 165 ust. 3 ustawy z dnia 14 grudnia 2016 r. Przepisy wprowadzające ustawę – Prawo oświatowe (Dz. U z 2017 r. poz. 60)</w:t>
      </w:r>
    </w:p>
    <w:p w:rsidR="006412C3" w:rsidRPr="00B37EB7" w:rsidRDefault="006412C3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Rozporządzenia Ministra Edukacji N</w:t>
      </w:r>
      <w:r w:rsidR="00BC7747" w:rsidRPr="00B37EB7">
        <w:rPr>
          <w:rFonts w:ascii="Times New Roman" w:hAnsi="Times New Roman" w:cs="Times New Roman"/>
          <w:sz w:val="24"/>
          <w:szCs w:val="24"/>
        </w:rPr>
        <w:t>arodowej z dnia 14 marca 2017</w:t>
      </w:r>
      <w:r w:rsidRPr="00B37EB7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C7747" w:rsidRPr="00B37EB7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na lata szkolne 2017/2018-2019/201</w:t>
      </w:r>
      <w:r w:rsidR="00D12B2B" w:rsidRPr="00B37EB7">
        <w:rPr>
          <w:rFonts w:ascii="Times New Roman" w:hAnsi="Times New Roman" w:cs="Times New Roman"/>
          <w:sz w:val="24"/>
          <w:szCs w:val="24"/>
        </w:rPr>
        <w:t>2</w:t>
      </w:r>
      <w:r w:rsidR="00BC7747" w:rsidRPr="00B37EB7">
        <w:rPr>
          <w:rFonts w:ascii="Times New Roman" w:hAnsi="Times New Roman" w:cs="Times New Roman"/>
          <w:sz w:val="24"/>
          <w:szCs w:val="24"/>
        </w:rPr>
        <w:t xml:space="preserve"> do trzyletniego liceum ogólnokształcącego, czteroletniego technikum i branżowej szkoły I stopnia, dla kandydatów będących absolwentami dotychczasowego gimnazjum</w:t>
      </w:r>
      <w:r w:rsidRPr="00B37EB7">
        <w:rPr>
          <w:rFonts w:ascii="Times New Roman" w:hAnsi="Times New Roman" w:cs="Times New Roman"/>
          <w:sz w:val="24"/>
          <w:szCs w:val="24"/>
        </w:rPr>
        <w:t xml:space="preserve"> </w:t>
      </w:r>
      <w:r w:rsidR="00BC7747" w:rsidRPr="00B37EB7">
        <w:rPr>
          <w:rFonts w:ascii="Times New Roman" w:hAnsi="Times New Roman" w:cs="Times New Roman"/>
          <w:sz w:val="24"/>
          <w:szCs w:val="24"/>
        </w:rPr>
        <w:t>(Dz.U. z 2017</w:t>
      </w:r>
      <w:r w:rsidRPr="00B37EB7">
        <w:rPr>
          <w:rFonts w:ascii="Times New Roman" w:hAnsi="Times New Roman" w:cs="Times New Roman"/>
          <w:sz w:val="24"/>
          <w:szCs w:val="24"/>
        </w:rPr>
        <w:t xml:space="preserve"> r., poz.), </w:t>
      </w:r>
    </w:p>
    <w:p w:rsidR="00876DF7" w:rsidRPr="00B37EB7" w:rsidRDefault="00876DF7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Zarządzenia nr 110.1.35.2017 Wielkopolskiego Kuratora Oświaty z dnia 13 kwietnia 2017 r. w sprawie terminów przeprowadzania postępowania rekrutacyjnego i postępowania uzupełniającego, w tym terminów składania dokumentów na rok szkolny 2017/2018 do publicznych szkół podstawowych dla dorosłych, klas I publicznych szkół ponadgimnazjalnych, klas I publicznych branżowych szkół I stopnia i na semestr pierwszy klas I publicznych szkół policealnych</w:t>
      </w:r>
    </w:p>
    <w:p w:rsidR="00BC7747" w:rsidRPr="00B37EB7" w:rsidRDefault="00BC7747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Wykazu zawodów wiedzy, artystycznych i sportowych, ustalony przez Wielkopolskiego Kuratora Oświaty na podstawie art. 149 ust. 4 i ust. 7, art. 155 ust. 4, art. 165 ust. 3 ustawy z dnia 14 grudnia 2016 r. Przepisy wprowadzające ustawę – Prawo oświatowe (Dz. U z 2017 r. poz. 60) uwzględniany w postępowaniu rekrutacyjnym na rok szkolny 2017/2018</w:t>
      </w:r>
      <w:r w:rsidR="00C92248" w:rsidRPr="00B37EB7">
        <w:rPr>
          <w:rFonts w:ascii="Times New Roman" w:hAnsi="Times New Roman" w:cs="Times New Roman"/>
          <w:sz w:val="24"/>
          <w:szCs w:val="24"/>
        </w:rPr>
        <w:t>,</w:t>
      </w:r>
    </w:p>
    <w:p w:rsidR="00C92248" w:rsidRPr="00B37EB7" w:rsidRDefault="00C92248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Aneksu nr 1 do Wykazu zawodów wiedzy, artystycznych i sportowych, ustalonego przez Wielkopolskiego Kuratora Oświaty na podstawie art. 149 ust. 4 i ust. 7, art. 155 ust. 4, art. 165 ust. 3 ustawy z dnia 14 grudnia 2016 r. Przepisy wprowadzające ustawę – Prawo oświatowe (Dz. U z 2017 r. poz. 60) uwzględniany w postępowaniu rekrutacyjnym na rok szkolny 2017/2018,</w:t>
      </w:r>
    </w:p>
    <w:p w:rsidR="00C92248" w:rsidRPr="00B37EB7" w:rsidRDefault="00C92248" w:rsidP="006412C3">
      <w:p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Aneksu nr 2 do Wykazu zawodów wiedzy, artystycznych i sportowych, ustalonego przez Wielkopolskiego Kuratora Oświaty na podstawie art. 149 ust. 4 i ust. 7, art. 155 ust. 4, art. 165 ust. 3 ustawy z dnia 14 grudnia 2016 r. Przepisy wprowadzające ustawę – Prawo oświatowe (Dz. U z 2017 r. poz. 60) uwzględniany w postępowaniu rekrutacyjnym na rok szkolny 2017/2018.</w:t>
      </w:r>
    </w:p>
    <w:p w:rsidR="006412C3" w:rsidRPr="00B37EB7" w:rsidRDefault="00D12B2B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Uczniowie</w:t>
      </w:r>
      <w:r w:rsidR="006412C3" w:rsidRPr="00B37EB7">
        <w:rPr>
          <w:rFonts w:ascii="Times New Roman" w:hAnsi="Times New Roman" w:cs="Times New Roman"/>
          <w:sz w:val="24"/>
          <w:szCs w:val="24"/>
        </w:rPr>
        <w:t xml:space="preserve"> przyjmowani są do klas pierwszych w wyniku postępowania rekrutacyjnego prowadzonego przez Komisję Rekrutacyjną powoływaną przez Dyrektora Szkoły.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 Komisji Rekrutacyjnej powołuję:</w:t>
      </w:r>
    </w:p>
    <w:p w:rsidR="006412C3" w:rsidRPr="00B37EB7" w:rsidRDefault="006412C3" w:rsidP="006412C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Sławomira Zydorka jako jej przewodniczącego,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 xml:space="preserve">członków Komisji Rekrutacyjnej: </w:t>
      </w:r>
      <w:r w:rsidR="00B7014C" w:rsidRPr="00B37EB7">
        <w:rPr>
          <w:rFonts w:ascii="Times New Roman" w:hAnsi="Times New Roman" w:cs="Times New Roman"/>
          <w:sz w:val="24"/>
          <w:szCs w:val="24"/>
        </w:rPr>
        <w:t>Marcina Borowczyka, Alicję Gościniak, Karolinę Kowalską, Beatę Kuzia, Monikę Modrzyńską, Piotra Osucha, Waldemara Ratajczyka, Agnieszkę Ziembicką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 Komisja Rekrutacyjna:</w:t>
      </w:r>
    </w:p>
    <w:p w:rsidR="006412C3" w:rsidRPr="00B37EB7" w:rsidRDefault="006412C3" w:rsidP="006412C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gromadzi dokumenty w sposób umożliwiający ustalenie listy kandydatów do klas pierwszych,</w:t>
      </w:r>
    </w:p>
    <w:p w:rsidR="006412C3" w:rsidRPr="00B37EB7" w:rsidRDefault="006412C3" w:rsidP="006412C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ogłasza wyniki rekrutacji uwzględniając zasadę umieszczania kandydatów na liście zgodnie z ilością uzyskanych punktów w terminach określonych w terminarzu rekrutacji.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Członkowie Komisji Rekrutacyjnej oraz wyznaczone osoby:</w:t>
      </w:r>
    </w:p>
    <w:p w:rsidR="006412C3" w:rsidRPr="00B37EB7" w:rsidRDefault="006412C3" w:rsidP="006412C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uczestniczą w spotkaniach promocyjnych w gimnazjach powiatu krotoszyńskiego oraz powiatów ościennych,</w:t>
      </w:r>
    </w:p>
    <w:p w:rsidR="006412C3" w:rsidRPr="00B37EB7" w:rsidRDefault="006412C3" w:rsidP="006412C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uczestniczą w imprezach promujących szkołę.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Kandydat do szkoły ponadgimnazjalnej ma prawo złożyć wniosek o przyjęcie do trzech różnych szkół ponadgimnazjalnych – szkoły należy wybrać w porządku od najbardziej do najmniej preferowanych.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Uczeń zainteresowany przyjęciem do więcej niż jednego oddziału w wybranej szkole, wskazuje w podaniu kolejno interesujące go oddziały. Nie ma ograniczeń w wyborze liczby oddziałów w wybranych trzech szkołach.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Kandydat do klasy pierwszej Liceum Ogólnokształcącego, Technikum </w:t>
      </w:r>
      <w:r w:rsidR="0040201C" w:rsidRPr="00B37EB7">
        <w:rPr>
          <w:rFonts w:ascii="Times New Roman" w:hAnsi="Times New Roman" w:cs="Times New Roman"/>
          <w:sz w:val="24"/>
          <w:szCs w:val="24"/>
        </w:rPr>
        <w:t>lub Branżowej Szkoły I Stopnia</w:t>
      </w:r>
      <w:r w:rsidRPr="00B37EB7">
        <w:rPr>
          <w:rFonts w:ascii="Times New Roman" w:hAnsi="Times New Roman" w:cs="Times New Roman"/>
          <w:sz w:val="24"/>
          <w:szCs w:val="24"/>
        </w:rPr>
        <w:t xml:space="preserve"> w Zespole Szkół Ponadgimnazjalnych im. Józefa Marcińca w Koźminie Wielkopolskim, jeśli wybrał którąkolwiek z tych szkół jako szkołę pierwszego wyboru, zobowiązany jest do złożenia w sekretariacie następujących dokumentów:</w:t>
      </w:r>
    </w:p>
    <w:p w:rsidR="00BD41F4" w:rsidRPr="00B37EB7" w:rsidRDefault="00BD41F4" w:rsidP="00BD41F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podania</w:t>
      </w:r>
      <w:r w:rsidRPr="00B37EB7">
        <w:rPr>
          <w:rFonts w:ascii="Times New Roman" w:hAnsi="Times New Roman" w:cs="Times New Roman"/>
          <w:sz w:val="24"/>
          <w:szCs w:val="24"/>
        </w:rPr>
        <w:t xml:space="preserve"> - wydrukowany wniosek z systemu komputerowego VULCAN, podpisany przez rodziców lub prawnych opiekunów - do pobrania pod adresem:</w:t>
      </w:r>
      <w:hyperlink r:id="rId8" w:history="1">
        <w:r w:rsidRPr="00B37EB7">
          <w:rPr>
            <w:rStyle w:val="Hipercze"/>
            <w:rFonts w:ascii="Times New Roman" w:hAnsi="Times New Roman" w:cs="Times New Roman"/>
            <w:sz w:val="24"/>
            <w:szCs w:val="24"/>
          </w:rPr>
          <w:t>powiatkrotoszynski.edu.com.pl</w:t>
        </w:r>
      </w:hyperlink>
      <w:r w:rsidRPr="00B37E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41F4" w:rsidRPr="00B37EB7" w:rsidRDefault="00BD41F4" w:rsidP="00BD41F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kserokopii aktu urodzenia</w:t>
      </w:r>
      <w:r w:rsidRPr="00B37EB7">
        <w:rPr>
          <w:rFonts w:ascii="Times New Roman" w:hAnsi="Times New Roman" w:cs="Times New Roman"/>
          <w:sz w:val="24"/>
          <w:szCs w:val="24"/>
        </w:rPr>
        <w:t>;</w:t>
      </w:r>
    </w:p>
    <w:p w:rsidR="00BD41F4" w:rsidRPr="00B37EB7" w:rsidRDefault="00BD41F4" w:rsidP="00BD41F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trzech fotografii</w:t>
      </w:r>
      <w:r w:rsidRPr="00B37EB7">
        <w:rPr>
          <w:rFonts w:ascii="Times New Roman" w:hAnsi="Times New Roman" w:cs="Times New Roman"/>
          <w:sz w:val="24"/>
          <w:szCs w:val="24"/>
        </w:rPr>
        <w:t xml:space="preserve"> opisanych na odwrocie: imię i nazwisko, data urodzenia, adres;</w:t>
      </w:r>
    </w:p>
    <w:p w:rsidR="00BD41F4" w:rsidRPr="00B37EB7" w:rsidRDefault="00BD41F4" w:rsidP="00BD41F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bCs/>
          <w:sz w:val="24"/>
          <w:szCs w:val="24"/>
        </w:rPr>
        <w:t>kopii świadectwa</w:t>
      </w:r>
      <w:r w:rsidRPr="00B37EB7">
        <w:rPr>
          <w:rFonts w:ascii="Times New Roman" w:hAnsi="Times New Roman" w:cs="Times New Roman"/>
          <w:sz w:val="24"/>
          <w:szCs w:val="24"/>
        </w:rPr>
        <w:t> ukończenia gimnazjum oraz </w:t>
      </w:r>
      <w:r w:rsidRPr="00B37EB7">
        <w:rPr>
          <w:rFonts w:ascii="Times New Roman" w:hAnsi="Times New Roman" w:cs="Times New Roman"/>
          <w:b/>
          <w:bCs/>
          <w:sz w:val="24"/>
          <w:szCs w:val="24"/>
        </w:rPr>
        <w:t>kopii zaświadczenia</w:t>
      </w:r>
      <w:r w:rsidRPr="00B37EB7">
        <w:rPr>
          <w:rFonts w:ascii="Times New Roman" w:hAnsi="Times New Roman" w:cs="Times New Roman"/>
          <w:sz w:val="24"/>
          <w:szCs w:val="24"/>
        </w:rPr>
        <w:t> o wynikach egzaminu gimnazjalnego;</w:t>
      </w:r>
    </w:p>
    <w:p w:rsidR="00BD41F4" w:rsidRPr="00B37EB7" w:rsidRDefault="00BD41F4" w:rsidP="00BD41F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innych </w:t>
      </w:r>
      <w:r w:rsidRPr="00B37EB7">
        <w:rPr>
          <w:rFonts w:ascii="Times New Roman" w:hAnsi="Times New Roman" w:cs="Times New Roman"/>
          <w:b/>
          <w:bCs/>
          <w:sz w:val="24"/>
          <w:szCs w:val="24"/>
        </w:rPr>
        <w:t>dokumentów stwierdzających ewentualne deficyty rozwojowe lub problemy zdrowotne </w:t>
      </w:r>
      <w:r w:rsidRPr="00B37EB7">
        <w:rPr>
          <w:rFonts w:ascii="Times New Roman" w:hAnsi="Times New Roman" w:cs="Times New Roman"/>
          <w:sz w:val="24"/>
          <w:szCs w:val="24"/>
        </w:rPr>
        <w:t>kandydata wystawione przez poradnie specjalistyczne;</w:t>
      </w:r>
    </w:p>
    <w:p w:rsidR="00BD41F4" w:rsidRPr="00B37EB7" w:rsidRDefault="00BD41F4" w:rsidP="00BD41F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bCs/>
          <w:sz w:val="24"/>
          <w:szCs w:val="24"/>
        </w:rPr>
        <w:t>zaświadczenia lekarskiego</w:t>
      </w:r>
      <w:r w:rsidRPr="00B37EB7">
        <w:rPr>
          <w:rFonts w:ascii="Times New Roman" w:hAnsi="Times New Roman" w:cs="Times New Roman"/>
          <w:sz w:val="24"/>
          <w:szCs w:val="24"/>
        </w:rPr>
        <w:t> stwierdzającego brak przeciwwskazań do nauki w wybranym zawodzie w przypadku Technikum;</w:t>
      </w:r>
    </w:p>
    <w:p w:rsidR="00BD41F4" w:rsidRPr="00B37EB7" w:rsidRDefault="00BD41F4" w:rsidP="00BD41F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kandydaci do Branżowej Szkoły I Stopnia, </w:t>
      </w:r>
      <w:r w:rsidRPr="00B37EB7">
        <w:rPr>
          <w:rFonts w:ascii="Times New Roman" w:hAnsi="Times New Roman" w:cs="Times New Roman"/>
          <w:b/>
          <w:bCs/>
          <w:sz w:val="24"/>
          <w:szCs w:val="24"/>
        </w:rPr>
        <w:t>zaświadczenia od pracodawcy</w:t>
      </w:r>
      <w:r w:rsidRPr="00B37EB7">
        <w:rPr>
          <w:rFonts w:ascii="Times New Roman" w:hAnsi="Times New Roman" w:cs="Times New Roman"/>
          <w:sz w:val="24"/>
          <w:szCs w:val="24"/>
        </w:rPr>
        <w:t> o przyjęciu na praktyczna naukę zawodu.</w:t>
      </w:r>
    </w:p>
    <w:p w:rsidR="00BD41F4" w:rsidRPr="00B37EB7" w:rsidRDefault="00BD41F4" w:rsidP="00BD41F4">
      <w:pPr>
        <w:spacing w:after="0" w:line="240" w:lineRule="auto"/>
        <w:ind w:left="3183"/>
        <w:rPr>
          <w:rFonts w:ascii="Times New Roman" w:hAnsi="Times New Roman" w:cs="Times New Roman"/>
          <w:sz w:val="24"/>
          <w:szCs w:val="24"/>
        </w:rPr>
      </w:pPr>
    </w:p>
    <w:p w:rsidR="00BD41F4" w:rsidRPr="00B37EB7" w:rsidRDefault="00BD41F4" w:rsidP="00BD41F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EB7">
        <w:rPr>
          <w:rFonts w:ascii="Times New Roman" w:hAnsi="Times New Roman" w:cs="Times New Roman"/>
          <w:sz w:val="24"/>
          <w:szCs w:val="24"/>
          <w:u w:val="single"/>
        </w:rPr>
        <w:t>Terminarz rekrutacji na rok szkolny 2017/2018:</w:t>
      </w:r>
    </w:p>
    <w:p w:rsidR="00BD41F4" w:rsidRPr="00B37EB7" w:rsidRDefault="00BD41F4" w:rsidP="00BD41F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1F4" w:rsidRPr="00B37EB7" w:rsidRDefault="00BD41F4" w:rsidP="00BD41F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lastRenderedPageBreak/>
        <w:t>od 22.05.2017 (poniedziałek) do 9.06.2017 (piątek) godz. 15:00</w:t>
      </w:r>
    </w:p>
    <w:p w:rsidR="00BD41F4" w:rsidRPr="00B37EB7" w:rsidRDefault="00BD41F4" w:rsidP="00BD41F4">
      <w:pPr>
        <w:pStyle w:val="Akapitzlist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rejestracja kandydata w systemie informatycznym, wprowadzenie wymaganych danych,</w:t>
      </w:r>
    </w:p>
    <w:p w:rsidR="00BD41F4" w:rsidRPr="00B37EB7" w:rsidRDefault="00BD41F4" w:rsidP="00BD41F4">
      <w:pPr>
        <w:pStyle w:val="Akapitzlist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wybór preferencji przez kandydata (szkoła, zawód, profil),</w:t>
      </w:r>
    </w:p>
    <w:p w:rsidR="00BD41F4" w:rsidRPr="00B37EB7" w:rsidRDefault="00BD41F4" w:rsidP="00BD41F4">
      <w:pPr>
        <w:pStyle w:val="Akapitzlist"/>
        <w:numPr>
          <w:ilvl w:val="0"/>
          <w:numId w:val="2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wydrukowanie z systemu informatycznego i złożenie przez kandydata podania w szkole pierwszego wyboru,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od 23.06.2017 (piątek) do 26</w:t>
      </w:r>
      <w:r w:rsidR="00FB7E58" w:rsidRPr="00B37EB7">
        <w:rPr>
          <w:rFonts w:ascii="Times New Roman" w:hAnsi="Times New Roman" w:cs="Times New Roman"/>
          <w:b/>
          <w:sz w:val="24"/>
          <w:szCs w:val="24"/>
        </w:rPr>
        <w:t>.06.2017</w:t>
      </w:r>
      <w:r w:rsidRPr="00B37EB7">
        <w:rPr>
          <w:rFonts w:ascii="Times New Roman" w:hAnsi="Times New Roman" w:cs="Times New Roman"/>
          <w:b/>
          <w:sz w:val="24"/>
          <w:szCs w:val="24"/>
        </w:rPr>
        <w:t xml:space="preserve"> (poniedziałek) godz. 15:00</w:t>
      </w:r>
    </w:p>
    <w:p w:rsidR="00BD41F4" w:rsidRPr="00B37EB7" w:rsidRDefault="00BD41F4" w:rsidP="00BD41F4">
      <w:pPr>
        <w:pStyle w:val="Akapitzlist"/>
        <w:numPr>
          <w:ilvl w:val="0"/>
          <w:numId w:val="3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uzupełnienie wniosku o przyjęcie do szkoły ponadgimnazjalnej: dostarczenie świadectwa ukończenia gimnazjum i zaświadczenia o wynikach egzaminu gimnazjalnego,</w:t>
      </w:r>
    </w:p>
    <w:p w:rsidR="00BD41F4" w:rsidRPr="00B37EB7" w:rsidRDefault="00BD41F4" w:rsidP="00BD41F4">
      <w:pPr>
        <w:pStyle w:val="Akapitzlist"/>
        <w:numPr>
          <w:ilvl w:val="0"/>
          <w:numId w:val="3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wprowadzenie przez kandydata, do systemu informatycznego, danych o ocenach końcoworocznych, wynikach egzaminu gimnazjalnego do szkół pierwszego wyboru,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12.07.2017 (środa) do godz. 10:00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opublikowanie przez komisję rekrutacyjną listy kandydatów zakwalifikowanych i kandydatów niezakwalifikowanych,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 xml:space="preserve"> do 13</w:t>
      </w:r>
      <w:r w:rsidR="00FB7E58" w:rsidRPr="00B37EB7">
        <w:rPr>
          <w:rFonts w:ascii="Times New Roman" w:hAnsi="Times New Roman" w:cs="Times New Roman"/>
          <w:b/>
          <w:sz w:val="24"/>
          <w:szCs w:val="24"/>
        </w:rPr>
        <w:t>.07.2017</w:t>
      </w:r>
      <w:r w:rsidRPr="00B37EB7">
        <w:rPr>
          <w:rFonts w:ascii="Times New Roman" w:hAnsi="Times New Roman" w:cs="Times New Roman"/>
          <w:b/>
          <w:sz w:val="24"/>
          <w:szCs w:val="24"/>
        </w:rPr>
        <w:t xml:space="preserve"> (czwartek) 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wydanie kandydatowi zakwalifikowanemu do Technikum w zawodach: technik rolnik, technik mechanizacji rolnictwa i agrotroniki, technik spedytor skierowania na badania lekarskie,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do 20.07.2017 (czwartek) godz. 12:00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dostarczenie oryginałów świadectwa gimnazjalnego i zaświadczenia o wynikach egzaminu gimnazjalnego, o ile nie zostały one złożone wcześniej.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dostarczenie, w przypadku Technikum w zawodach: technik rolnik, technik mechanizacji rolnictwa i agrotroniki, technik spedytor,r zaświadczenia lekarskiego zawierającego orzeczenie o braku przeciwwskazań zdrowotnych do podjęcia praktycznej nauki zawodu,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21.07.2017 (piątek) do godz. 13:00</w:t>
      </w:r>
    </w:p>
    <w:p w:rsidR="00BD41F4" w:rsidRPr="00B37EB7" w:rsidRDefault="00BD41F4" w:rsidP="00BD41F4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BD41F4" w:rsidRPr="00B37EB7" w:rsidRDefault="00BD41F4" w:rsidP="00BD41F4">
      <w:pPr>
        <w:pStyle w:val="Akapitzlist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D41F4" w:rsidRPr="00B37EB7" w:rsidRDefault="00BD41F4" w:rsidP="00BD41F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7EB7">
        <w:rPr>
          <w:rFonts w:ascii="Times New Roman" w:hAnsi="Times New Roman" w:cs="Times New Roman"/>
          <w:sz w:val="24"/>
          <w:szCs w:val="24"/>
          <w:u w:val="single"/>
        </w:rPr>
        <w:t>Terminarz rekrutacji uzupełniającej:</w:t>
      </w:r>
    </w:p>
    <w:p w:rsidR="00BD41F4" w:rsidRPr="00B37EB7" w:rsidRDefault="00BD41F4" w:rsidP="00BD41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od 24.07.2017 (poniedziałek) do 27.07.2017 (czwartek) do godz.15:00</w:t>
      </w:r>
    </w:p>
    <w:p w:rsidR="00BD41F4" w:rsidRPr="00B37EB7" w:rsidRDefault="00BD41F4" w:rsidP="00BD41F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złożenie w szkole wymaganych dokumentów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17.08.2017 (czwartek), godz. 10:00</w:t>
      </w:r>
    </w:p>
    <w:p w:rsidR="00BD41F4" w:rsidRPr="00B37EB7" w:rsidRDefault="00BD41F4" w:rsidP="00BD41F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opublikowanie przez komisję rekrutacyjną listy kandydatów zakwalifikowanych i kandydatów niezakwalifikowanych,</w:t>
      </w:r>
    </w:p>
    <w:p w:rsidR="00BD41F4" w:rsidRPr="00B37EB7" w:rsidRDefault="00BD41F4" w:rsidP="00BD41F4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do 18.08.2017 (piątek)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wydanie kandydatowi zakwalifikowanemu do Technikum w zawodach: technik rolnik, technik mechanizacji rolnictwa i agrotroniki, technik spedytor skierowania na badania lekarskie,</w:t>
      </w:r>
    </w:p>
    <w:p w:rsidR="00BD41F4" w:rsidRPr="00B37EB7" w:rsidRDefault="00BD41F4" w:rsidP="00BD41F4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ab/>
        <w:t>do 28.08.2017 (poniedziałek) godz. 12:00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>dostarczenie oryginałów świadectwa gimnazjalnego i zaświadczenia o wynikach egzaminu gimnazjalnego, o ile nie zostały one złożone wcześniej.</w:t>
      </w:r>
    </w:p>
    <w:p w:rsidR="00BD41F4" w:rsidRPr="00B37EB7" w:rsidRDefault="00BD41F4" w:rsidP="00BD41F4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dostarczenie, w przypadku Technikum, zaświadczenia lekarskiego zawierającego orzeczenie o braku przeciwwskazań zdrowotnych do podjęcia praktycznej nauki zawodu,</w:t>
      </w:r>
    </w:p>
    <w:p w:rsidR="00BD41F4" w:rsidRPr="00B37EB7" w:rsidRDefault="00B37EB7" w:rsidP="00BD41F4">
      <w:pPr>
        <w:pStyle w:val="Akapitzlist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29.08.2017 (wtorek) godz. 13</w:t>
      </w:r>
      <w:r w:rsidR="00BD41F4" w:rsidRPr="00B37EB7">
        <w:rPr>
          <w:rFonts w:ascii="Times New Roman" w:hAnsi="Times New Roman" w:cs="Times New Roman"/>
          <w:b/>
          <w:sz w:val="24"/>
          <w:szCs w:val="24"/>
        </w:rPr>
        <w:t>:00</w:t>
      </w:r>
    </w:p>
    <w:p w:rsidR="006412C3" w:rsidRDefault="00BD41F4" w:rsidP="00691722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691722" w:rsidRPr="00691722" w:rsidRDefault="00691722" w:rsidP="00691722">
      <w:pPr>
        <w:pStyle w:val="Akapitzlist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6412C3" w:rsidRPr="00B37EB7" w:rsidRDefault="006412C3" w:rsidP="006412C3">
      <w:pPr>
        <w:pStyle w:val="ar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B37EB7">
        <w:t>Do klasy pierwszej szkoły ponadgimnazjalnej, przyjmuje się kandydatów, którzy:</w:t>
      </w:r>
    </w:p>
    <w:p w:rsidR="006412C3" w:rsidRPr="00B37EB7" w:rsidRDefault="006412C3" w:rsidP="006412C3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1) posiadają świadectwo ukończenia gimnazjum;</w:t>
      </w:r>
    </w:p>
    <w:p w:rsidR="006412C3" w:rsidRPr="00B37EB7" w:rsidRDefault="006412C3" w:rsidP="006412C3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2)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7EB7">
        <w:rPr>
          <w:rFonts w:ascii="Times New Roman" w:hAnsi="Times New Roman" w:cs="Times New Roman"/>
          <w:sz w:val="24"/>
          <w:szCs w:val="24"/>
        </w:rPr>
        <w:t>w przypadku kandydatów do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7EB7">
        <w:rPr>
          <w:rFonts w:ascii="Times New Roman" w:hAnsi="Times New Roman" w:cs="Times New Roman"/>
          <w:sz w:val="24"/>
          <w:szCs w:val="24"/>
        </w:rPr>
        <w:t>prowadzącej kształcenie zawodowe</w:t>
      </w:r>
      <w:r w:rsidR="00BD41F4" w:rsidRPr="00B37EB7">
        <w:rPr>
          <w:rFonts w:ascii="Times New Roman" w:hAnsi="Times New Roman" w:cs="Times New Roman"/>
          <w:sz w:val="24"/>
          <w:szCs w:val="24"/>
        </w:rPr>
        <w:t xml:space="preserve"> we wskazanych zawodach</w:t>
      </w:r>
      <w:r w:rsidRPr="00B37EB7">
        <w:rPr>
          <w:rFonts w:ascii="Times New Roman" w:hAnsi="Times New Roman" w:cs="Times New Roman"/>
          <w:sz w:val="24"/>
          <w:szCs w:val="24"/>
        </w:rPr>
        <w:t xml:space="preserve"> - posiadają zaświadczenie lekarskie zawierające orzeczenie o braku przeciwwskazań zdrowotnych do podjęcia praktycznej nauki zawodu,</w:t>
      </w:r>
    </w:p>
    <w:p w:rsidR="006412C3" w:rsidRPr="00B37EB7" w:rsidRDefault="006412C3" w:rsidP="006412C3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3) w przypadku kandydatów</w:t>
      </w:r>
      <w:r w:rsidR="00BD41F4" w:rsidRPr="00B37EB7">
        <w:rPr>
          <w:rFonts w:ascii="Times New Roman" w:hAnsi="Times New Roman" w:cs="Times New Roman"/>
          <w:sz w:val="24"/>
          <w:szCs w:val="24"/>
        </w:rPr>
        <w:t xml:space="preserve"> do Branżowej Szkoły I Stopnia</w:t>
      </w:r>
      <w:r w:rsidRPr="00B37EB7">
        <w:rPr>
          <w:rFonts w:ascii="Times New Roman" w:hAnsi="Times New Roman" w:cs="Times New Roman"/>
          <w:sz w:val="24"/>
          <w:szCs w:val="24"/>
        </w:rPr>
        <w:t xml:space="preserve"> – posiadają zaświadczenie od pracodawcy o przyjęciu na praktyczną naukę zawodu.</w:t>
      </w:r>
    </w:p>
    <w:p w:rsidR="006412C3" w:rsidRPr="00B37EB7" w:rsidRDefault="006412C3" w:rsidP="006412C3">
      <w:pPr>
        <w:pStyle w:val="ust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</w:pPr>
      <w:r w:rsidRPr="00B37EB7">
        <w:t>W przypadku większej liczby kandydatów spełniających powyższy warunek, niż liczba wolnych miejsc w szkole, na pierwszym etapie postępowania rekrutacyjnego są brane pod uwagę łącznie następujące kryteria:</w:t>
      </w:r>
    </w:p>
    <w:p w:rsidR="006412C3" w:rsidRPr="00B37EB7" w:rsidRDefault="006412C3" w:rsidP="006412C3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1) wyniki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egzaminu gimnazjalnego</w:t>
        </w:r>
      </w:hyperlink>
      <w:r w:rsidRPr="00B37EB7">
        <w:rPr>
          <w:rFonts w:ascii="Times New Roman" w:hAnsi="Times New Roman" w:cs="Times New Roman"/>
          <w:sz w:val="24"/>
          <w:szCs w:val="24"/>
        </w:rPr>
        <w:t>,</w:t>
      </w:r>
    </w:p>
    <w:p w:rsidR="006412C3" w:rsidRPr="00B37EB7" w:rsidRDefault="006412C3" w:rsidP="006412C3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2) wymienione na świadectwie ukończenia gimnazjum oceny z języka polskiego i matematyki oraz z dwóch obowiązkowych zajęć edukacyjnych ustalonych przez dyrektora danej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7EB7">
        <w:rPr>
          <w:rFonts w:ascii="Times New Roman" w:hAnsi="Times New Roman" w:cs="Times New Roman"/>
          <w:sz w:val="24"/>
          <w:szCs w:val="24"/>
        </w:rPr>
        <w:t>jako brane pod uwagę w postępowaniu rekrutacyjnym do danego oddziału tej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37EB7">
        <w:rPr>
          <w:rFonts w:ascii="Times New Roman" w:hAnsi="Times New Roman" w:cs="Times New Roman"/>
          <w:sz w:val="24"/>
          <w:szCs w:val="24"/>
        </w:rPr>
        <w:t>,</w:t>
      </w:r>
    </w:p>
    <w:p w:rsidR="006412C3" w:rsidRPr="00B37EB7" w:rsidRDefault="006412C3" w:rsidP="006412C3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3) świadectwo ukończenia gimnazjum z wyróżnieniem;</w:t>
      </w:r>
    </w:p>
    <w:p w:rsidR="006412C3" w:rsidRPr="00B37EB7" w:rsidRDefault="006412C3" w:rsidP="006412C3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4) szczególne osiągnięcia wymienione na świadectwie ukończenia gimnazjum:</w:t>
      </w:r>
    </w:p>
    <w:p w:rsidR="006412C3" w:rsidRPr="00B37EB7" w:rsidRDefault="006412C3" w:rsidP="006412C3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a) uzyskanie wysokiego miejsca nagrodzonego lub uhonorowanego zwycięskim tytułem w zawodach wiedzy, artystycznych i sportowych, organizowanych przez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kuratora oświaty</w:t>
        </w:r>
      </w:hyperlink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7EB7">
        <w:rPr>
          <w:rFonts w:ascii="Times New Roman" w:hAnsi="Times New Roman" w:cs="Times New Roman"/>
          <w:sz w:val="24"/>
          <w:szCs w:val="24"/>
        </w:rPr>
        <w:t>albo organizowanych co najmniej na szczeblu powiatowym przez inne podmioty działające na terenie</w:t>
      </w:r>
      <w:r w:rsidRPr="00B37E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37E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2C3" w:rsidRPr="00B37EB7" w:rsidRDefault="006412C3" w:rsidP="006412C3">
      <w:pPr>
        <w:pStyle w:val="Akapitzlis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b) osiągnięcia w zakresie aktywności społecznej, w tym na rzecz środowiska szkolnego, w szczególności w formie wolontariatu;</w:t>
      </w:r>
    </w:p>
    <w:p w:rsidR="006412C3" w:rsidRPr="00B37EB7" w:rsidRDefault="006412C3" w:rsidP="006412C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O przyjęciu kandydata do klasy pierwszej decyduje łączna liczba punktów: </w:t>
      </w:r>
    </w:p>
    <w:p w:rsidR="006412C3" w:rsidRPr="00B37EB7" w:rsidRDefault="006412C3" w:rsidP="006412C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W przypadku przeliczania na punkty wyników egzaminu gimnazjalnego, przedstawiony w procentach wynik mnoży się przez 0,2 pkt. </w:t>
      </w:r>
    </w:p>
    <w:p w:rsidR="006412C3" w:rsidRPr="00B37EB7" w:rsidRDefault="006412C3" w:rsidP="006412C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za wyniki egzaminu gimnazjalnego maksymalnie 100 punktów</w:t>
      </w:r>
      <w:r w:rsidRPr="00B37E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6412C3" w:rsidRPr="00B37EB7" w:rsidRDefault="006412C3" w:rsidP="006412C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za część humanistyczną – maksymalnie 40 punktów, 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tj. język polski (max 100%=20 pkt.), 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historia i wiedza o społeczeństwie (max 100%=20 pkt.), </w:t>
      </w:r>
    </w:p>
    <w:p w:rsidR="006412C3" w:rsidRPr="00B37EB7" w:rsidRDefault="006412C3" w:rsidP="006412C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za część matematyczno-przyrodniczą – maksymalnie 40 punktów, 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tj. matematyka (max 100%=20 pkt.), 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przedmioty przyrodnicze (max 100%=20 pkt.), </w:t>
      </w:r>
    </w:p>
    <w:p w:rsidR="006412C3" w:rsidRPr="00B37EB7" w:rsidRDefault="006412C3" w:rsidP="006412C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 xml:space="preserve">za część z języka obcego nowożytnego – poziom podstawowy – maksymalnie 20 punktów (max 100%=20 pkt.). </w:t>
      </w:r>
    </w:p>
    <w:p w:rsidR="006412C3" w:rsidRPr="00B37EB7" w:rsidRDefault="006412C3" w:rsidP="006412C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z przeliczenia ocen z języka polskiego, matematyki i dwóch wybranych obowiązkowych zajęć edukacyjnych oraz za inne osiągnięcia kandydata odnotowane na świadectwie ukończenia gimnazjum - maksymalnie 100 punktów.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przypadku przeliczania na punkty ocen z zajęć edukacyjnych wymienionych na świadectwie ukończenia gimnazjum, za oceny wyrażone w stopniu:</w:t>
      </w:r>
    </w:p>
    <w:p w:rsidR="006412C3" w:rsidRPr="00B37EB7" w:rsidRDefault="006412C3" w:rsidP="006412C3">
      <w:pPr>
        <w:pStyle w:val="Akapitzlist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po 18 punktów,</w:t>
      </w:r>
    </w:p>
    <w:p w:rsidR="006412C3" w:rsidRPr="00B37EB7" w:rsidRDefault="006412C3" w:rsidP="006412C3">
      <w:pPr>
        <w:pStyle w:val="Akapitzlist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17 punktów,</w:t>
      </w:r>
    </w:p>
    <w:p w:rsidR="006412C3" w:rsidRPr="00B37EB7" w:rsidRDefault="006412C3" w:rsidP="006412C3">
      <w:pPr>
        <w:pStyle w:val="Akapitzlist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14 punktów,</w:t>
      </w:r>
    </w:p>
    <w:p w:rsidR="006412C3" w:rsidRPr="00B37EB7" w:rsidRDefault="006412C3" w:rsidP="006412C3">
      <w:pPr>
        <w:pStyle w:val="Akapitzlist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 – przyznaje się po 8 punktów,</w:t>
      </w:r>
    </w:p>
    <w:p w:rsidR="006412C3" w:rsidRPr="00691722" w:rsidRDefault="006412C3" w:rsidP="00691722">
      <w:pPr>
        <w:pStyle w:val="Akapitzlist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dopuszczającym – przyznaje się po 2 punkty,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Liceum Ogólnokształcącym:</w:t>
      </w:r>
    </w:p>
    <w:p w:rsidR="006412C3" w:rsidRPr="00B37EB7" w:rsidRDefault="006412C3" w:rsidP="006412C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oddziale I A1 (profil biologiczno - chemiczny), punktowane przedmioty: język polski, matematyka, język obcy zadeklarowany jako wiodący, biologia  – maksymalnie 72 punkty,</w:t>
      </w:r>
    </w:p>
    <w:p w:rsidR="006412C3" w:rsidRPr="00B37EB7" w:rsidRDefault="006412C3" w:rsidP="006412C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oddziale I A2 (profil geograficzno - historyczny), punktowane przedmioty: język polski, matematyka, język obcy zadeklarowany jako wiodący, geografia  – maksymalnie 72 punkty,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Technikum:</w:t>
      </w:r>
    </w:p>
    <w:p w:rsidR="006412C3" w:rsidRPr="00B37EB7" w:rsidRDefault="006412C3" w:rsidP="006412C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technik ekonomista: punktowane przedmioty: język polski, matematyka, język obcy zadeklarowany jako wiodący, geografia – maksymalnie 72 punkty,</w:t>
      </w:r>
    </w:p>
    <w:p w:rsidR="006412C3" w:rsidRPr="00B37EB7" w:rsidRDefault="006412C3" w:rsidP="006412C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technik spedytor: punktowane przedmioty: język polski, matematyka, język obcy zadeklarowany jako wiodący, geografia  – maksymalnie 72 punkty,</w:t>
      </w:r>
    </w:p>
    <w:p w:rsidR="006412C3" w:rsidRPr="00B37EB7" w:rsidRDefault="006412C3" w:rsidP="006412C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technik architektury krajobrazu: punktowane przedmioty: język polski, matematyka, język obcy zadeklarowany jako wiodący, biologia  – maksymalnie 72 punkty,</w:t>
      </w:r>
    </w:p>
    <w:p w:rsidR="006412C3" w:rsidRPr="00B37EB7" w:rsidRDefault="006412C3" w:rsidP="006412C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technik rolnik: punktowane przedmioty: język polski, matematyka, język obcy zadeklarowany jako wiodący, biologia  – maksymalnie 72 punkty,</w:t>
      </w:r>
    </w:p>
    <w:p w:rsidR="006412C3" w:rsidRPr="00B37EB7" w:rsidRDefault="006412C3" w:rsidP="00B5192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technik mechanizacji rolnictwa: punktowane przedmioty: język polski, matematyka, język obcy zadeklarowany jako wiodący, biologia  – maksymalnie 72 punkty,</w:t>
      </w:r>
    </w:p>
    <w:p w:rsidR="00B51922" w:rsidRPr="00B37EB7" w:rsidRDefault="006412C3" w:rsidP="00B5192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zawodzie techni</w:t>
      </w:r>
      <w:r w:rsidR="00164F8B" w:rsidRPr="00B37EB7">
        <w:rPr>
          <w:rFonts w:ascii="Times New Roman" w:hAnsi="Times New Roman" w:cs="Times New Roman"/>
          <w:sz w:val="24"/>
          <w:szCs w:val="24"/>
        </w:rPr>
        <w:t>k grafiki i poligrafii cyfrowej</w:t>
      </w:r>
      <w:r w:rsidRPr="00B37EB7">
        <w:rPr>
          <w:rFonts w:ascii="Times New Roman" w:hAnsi="Times New Roman" w:cs="Times New Roman"/>
          <w:sz w:val="24"/>
          <w:szCs w:val="24"/>
        </w:rPr>
        <w:t>: punktowane przedmioty: język polski, matematyka, język obcy zadeklarowany jako wiod</w:t>
      </w:r>
      <w:r w:rsidR="00006309" w:rsidRPr="00B37EB7">
        <w:rPr>
          <w:rFonts w:ascii="Times New Roman" w:hAnsi="Times New Roman" w:cs="Times New Roman"/>
          <w:sz w:val="24"/>
          <w:szCs w:val="24"/>
        </w:rPr>
        <w:t>ący, geografia  – maksymalnie 72 punkty</w:t>
      </w:r>
      <w:r w:rsidR="00B51922" w:rsidRPr="00B37EB7">
        <w:rPr>
          <w:rFonts w:ascii="Times New Roman" w:hAnsi="Times New Roman" w:cs="Times New Roman"/>
          <w:sz w:val="24"/>
          <w:szCs w:val="24"/>
        </w:rPr>
        <w:t>.</w:t>
      </w:r>
    </w:p>
    <w:p w:rsidR="00F26385" w:rsidRPr="00B37EB7" w:rsidRDefault="00B51922" w:rsidP="00875141">
      <w:pPr>
        <w:spacing w:after="0"/>
        <w:ind w:left="2127" w:hanging="709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Branżowej Szkole I stopnia –  punktowane przedmioty: jęz</w:t>
      </w:r>
      <w:r w:rsidR="00875141" w:rsidRPr="00B37EB7">
        <w:rPr>
          <w:rFonts w:ascii="Times New Roman" w:hAnsi="Times New Roman" w:cs="Times New Roman"/>
          <w:sz w:val="24"/>
          <w:szCs w:val="24"/>
        </w:rPr>
        <w:t>yk polski, matematyka,</w:t>
      </w:r>
      <w:r w:rsidRPr="00B37EB7">
        <w:rPr>
          <w:rFonts w:ascii="Times New Roman" w:hAnsi="Times New Roman" w:cs="Times New Roman"/>
          <w:sz w:val="24"/>
          <w:szCs w:val="24"/>
        </w:rPr>
        <w:t xml:space="preserve"> geografia</w:t>
      </w:r>
      <w:r w:rsidR="00875141" w:rsidRPr="00B37EB7">
        <w:rPr>
          <w:rFonts w:ascii="Times New Roman" w:hAnsi="Times New Roman" w:cs="Times New Roman"/>
          <w:sz w:val="24"/>
          <w:szCs w:val="24"/>
        </w:rPr>
        <w:t>, wiedza o społeczeństwie</w:t>
      </w:r>
      <w:r w:rsidRPr="00B37EB7">
        <w:rPr>
          <w:rFonts w:ascii="Times New Roman" w:hAnsi="Times New Roman" w:cs="Times New Roman"/>
          <w:sz w:val="24"/>
          <w:szCs w:val="24"/>
        </w:rPr>
        <w:t xml:space="preserve"> – maksymalnie 72 punkty,</w:t>
      </w:r>
    </w:p>
    <w:p w:rsidR="006412C3" w:rsidRPr="00B37EB7" w:rsidRDefault="006412C3" w:rsidP="00B51922">
      <w:pPr>
        <w:pStyle w:val="Akapitzlist"/>
        <w:spacing w:after="0"/>
        <w:ind w:left="1353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>Ponadto w każdym oddziale:</w:t>
      </w:r>
    </w:p>
    <w:p w:rsidR="006412C3" w:rsidRPr="00B37EB7" w:rsidRDefault="006412C3" w:rsidP="00B5192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za świadectwo ukończe</w:t>
      </w:r>
      <w:r w:rsidR="00006309" w:rsidRPr="00B37EB7">
        <w:rPr>
          <w:rFonts w:ascii="Times New Roman" w:hAnsi="Times New Roman" w:cs="Times New Roman"/>
          <w:sz w:val="24"/>
          <w:szCs w:val="24"/>
        </w:rPr>
        <w:t>nia gimnazjum z wyróżnieniem - 7</w:t>
      </w:r>
      <w:r w:rsidRPr="00B37EB7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6412C3" w:rsidRPr="00B37EB7" w:rsidRDefault="006412C3" w:rsidP="00B5192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za osiągnięcia w zakresie aktywności społecznej, w tym na rzecz środowiska szkolnego, w szczegó</w:t>
      </w:r>
      <w:r w:rsidR="00006309" w:rsidRPr="00B37EB7">
        <w:rPr>
          <w:rFonts w:ascii="Times New Roman" w:hAnsi="Times New Roman" w:cs="Times New Roman"/>
          <w:sz w:val="24"/>
          <w:szCs w:val="24"/>
        </w:rPr>
        <w:t>lności w formie wolontariatu - 3</w:t>
      </w:r>
      <w:r w:rsidRPr="00B37EB7">
        <w:rPr>
          <w:rFonts w:ascii="Times New Roman" w:hAnsi="Times New Roman" w:cs="Times New Roman"/>
          <w:sz w:val="24"/>
          <w:szCs w:val="24"/>
        </w:rPr>
        <w:t xml:space="preserve"> punkty,</w:t>
      </w:r>
    </w:p>
    <w:p w:rsidR="00FB7E58" w:rsidRPr="00691722" w:rsidRDefault="006412C3" w:rsidP="00FB7E5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za udział w konkursach i zawodach sportowych – osiągnięcia kandydata odnotowane na świadectwie ukońc</w:t>
      </w:r>
      <w:r w:rsidR="00006309" w:rsidRPr="00B37EB7">
        <w:rPr>
          <w:rFonts w:ascii="Times New Roman" w:hAnsi="Times New Roman" w:cs="Times New Roman"/>
          <w:sz w:val="24"/>
          <w:szCs w:val="24"/>
        </w:rPr>
        <w:t>zenia gimnazjum – maksymalnie 18</w:t>
      </w:r>
      <w:r w:rsidRPr="00B37EB7">
        <w:rPr>
          <w:rFonts w:ascii="Times New Roman" w:hAnsi="Times New Roman" w:cs="Times New Roman"/>
          <w:sz w:val="24"/>
          <w:szCs w:val="24"/>
        </w:rPr>
        <w:t xml:space="preserve"> punktów</w:t>
      </w:r>
    </w:p>
    <w:p w:rsidR="00FB7E58" w:rsidRPr="00B37EB7" w:rsidRDefault="00FB7E58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przypadku osób zwolnionych z obowiązku przystąpienia do egzaminu gimnazjalnego, na podstawie art. 44zw ust. 2 i art. 44zz ust. 2 ustawy, przelicza się na punkty oceny z języka polskiego, matematyki, historii, wiedzy o społeczeństwie, biologii, chemii, fizyki, geografii i języka obcego nowożytnego, wymienione na świadectwie ukończenia gimnazjum, przy czym za uzyskanie z:</w:t>
      </w:r>
    </w:p>
    <w:p w:rsidR="00FB7E58" w:rsidRPr="00B37EB7" w:rsidRDefault="00FB7E58" w:rsidP="00FB7E5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języka polskiego i matematyki oceny wyrażonej w stopniu:</w:t>
      </w:r>
    </w:p>
    <w:p w:rsidR="00FB7E58" w:rsidRPr="00B37EB7" w:rsidRDefault="00FB7E58" w:rsidP="00FB7E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po 20 punktów,</w:t>
      </w:r>
    </w:p>
    <w:p w:rsidR="00356C6C" w:rsidRPr="00B37EB7" w:rsidRDefault="00356C6C" w:rsidP="00FB7E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18 punktów,</w:t>
      </w:r>
    </w:p>
    <w:p w:rsidR="00356C6C" w:rsidRPr="00B37EB7" w:rsidRDefault="00356C6C" w:rsidP="00FB7E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13 punktów,</w:t>
      </w:r>
    </w:p>
    <w:p w:rsidR="00356C6C" w:rsidRPr="00B37EB7" w:rsidRDefault="00356C6C" w:rsidP="00FB7E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– przyznaje się po 8 punktów,</w:t>
      </w:r>
    </w:p>
    <w:p w:rsidR="00356C6C" w:rsidRPr="00B37EB7" w:rsidRDefault="00356C6C" w:rsidP="00FB7E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dopuszczającym – przyznaje się po 2 punkty;</w:t>
      </w:r>
    </w:p>
    <w:p w:rsidR="00356C6C" w:rsidRPr="00B37EB7" w:rsidRDefault="00356C6C" w:rsidP="00356C6C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historii i wiedzy o społeczeństwie oceny wyrażonej w stopniu: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po 20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13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– przyznaje się po 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dopuszczającym – przyznaje się po 2 punkty;</w:t>
      </w:r>
    </w:p>
    <w:p w:rsidR="00356C6C" w:rsidRPr="00B37EB7" w:rsidRDefault="00356C6C" w:rsidP="00356C6C">
      <w:pPr>
        <w:pStyle w:val="Akapitzlist"/>
        <w:spacing w:after="0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liczbę punktów uzyskaną po zsumowaniu punktów z tych zajęć edukacyjnych dzieli się przez 2;</w:t>
      </w:r>
    </w:p>
    <w:p w:rsidR="00356C6C" w:rsidRPr="00B37EB7" w:rsidRDefault="00356C6C" w:rsidP="00356C6C">
      <w:pPr>
        <w:pStyle w:val="Akapitzlist"/>
        <w:spacing w:after="0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biologii, chemii, fizyki i geografii oceny wyrażonej w stopniu: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po 20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13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– przyznaje się po 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dopuszczającym – przyznaje się po 2 punkty;</w:t>
      </w:r>
    </w:p>
    <w:p w:rsidR="00356C6C" w:rsidRPr="00B37EB7" w:rsidRDefault="00356C6C" w:rsidP="00356C6C">
      <w:pPr>
        <w:pStyle w:val="Akapitzlist"/>
        <w:spacing w:after="0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liczbę punktów uzyskaną po zsumowaniu punktów z tych zajęć edukacyjnych dzieli się przez 4;</w:t>
      </w:r>
    </w:p>
    <w:p w:rsidR="00356C6C" w:rsidRPr="00B37EB7" w:rsidRDefault="00356C6C" w:rsidP="00356C6C">
      <w:pPr>
        <w:pStyle w:val="Akapitzlist"/>
        <w:spacing w:after="0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języka obcego nowożytnego oceny wyrażonej w stopniu: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po 20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13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– przyznaje się po 8 punktów,</w:t>
      </w:r>
    </w:p>
    <w:p w:rsidR="00356C6C" w:rsidRPr="00B37EB7" w:rsidRDefault="00356C6C" w:rsidP="00356C6C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dopuszczającym – przyznaje się po 2 punkty;</w:t>
      </w:r>
    </w:p>
    <w:p w:rsidR="00FB7E58" w:rsidRPr="00B37EB7" w:rsidRDefault="00356C6C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W przypadku osób zwolnionych z obowiązku przystąpienia do danego zakresu odpowiedniej części egzaminu gimnazjalnego lub danej części egzaminu </w:t>
      </w:r>
      <w:r w:rsidRPr="00B37EB7">
        <w:rPr>
          <w:rFonts w:ascii="Times New Roman" w:hAnsi="Times New Roman" w:cs="Times New Roman"/>
          <w:sz w:val="24"/>
          <w:szCs w:val="24"/>
        </w:rPr>
        <w:lastRenderedPageBreak/>
        <w:t>gimnazjalnego, na podstawie art. 44zw ust. 2 i art. 44zz ust. 2 ustawy, przelicza się na punkty w sposób określony powyżej, oceny wymienione na świadectwie ukończenia gimnazjum z zajęć edukacyjnych, z których jest przeprowadzany dany zakres odpowiedniej części egzaminu gimnazjalnego lub dana część egzaminu gimnazjalnego, których dotyczy zwolnienie.</w:t>
      </w:r>
    </w:p>
    <w:p w:rsidR="00356C6C" w:rsidRPr="00B37EB7" w:rsidRDefault="00356C6C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przypadku osób zwolnionych z obowiązku przystąpienia do egzaminu gimnazjalnego z języka obcego nowożytnego na poziomie podstawowym, na podstawie art. 44zz ust. 2 ustawy, przelicza się na punkty ocenę z języka obcego</w:t>
      </w:r>
      <w:r w:rsidR="0040201C" w:rsidRPr="00B37EB7">
        <w:rPr>
          <w:rFonts w:ascii="Times New Roman" w:hAnsi="Times New Roman" w:cs="Times New Roman"/>
          <w:sz w:val="24"/>
          <w:szCs w:val="24"/>
        </w:rPr>
        <w:t xml:space="preserve"> nowożytnego wymienioną na świadectwie ukończenia gimnazjum, przy czym za uzyskanie oceny wyrażonej w stopniu:</w:t>
      </w:r>
    </w:p>
    <w:p w:rsidR="0040201C" w:rsidRPr="00B37EB7" w:rsidRDefault="0040201C" w:rsidP="0040201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celującym – przyznaje się 20 punktów,</w:t>
      </w:r>
    </w:p>
    <w:p w:rsidR="0040201C" w:rsidRPr="00B37EB7" w:rsidRDefault="0040201C" w:rsidP="0040201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bardzo dobrym – przyznaje się po 18 punktów,</w:t>
      </w:r>
    </w:p>
    <w:p w:rsidR="0040201C" w:rsidRPr="00B37EB7" w:rsidRDefault="0040201C" w:rsidP="0040201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dobrym – przyznaje się po 13 punktów,</w:t>
      </w:r>
    </w:p>
    <w:p w:rsidR="0040201C" w:rsidRPr="00B37EB7" w:rsidRDefault="0040201C" w:rsidP="0040201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dostatecznym – przyznaje się po 8 punktów,</w:t>
      </w:r>
    </w:p>
    <w:p w:rsidR="00356C6C" w:rsidRPr="00B37EB7" w:rsidRDefault="0040201C" w:rsidP="0040201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0"/>
          <w:szCs w:val="20"/>
        </w:rPr>
        <w:t>dopuszczającym – przyznaje się po 2 punkty;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przypadku równorzędnych wyników uzyskanych na pierwszym etapie postępowania rekrutacyjnego, na drugim etapie postępowania rekrutacyjnego przyjmuje się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W przypadku równorzędnych wyników uzyskanych na drugim etapie postępowania rekrutacyjnego lub jeżeli po zakończeniu tego etapu </w:t>
      </w:r>
      <w:hyperlink r:id="rId15" w:anchor="P1A6" w:tgtFrame="ostatnia" w:history="1">
        <w:r w:rsidRPr="00B37EB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szkoła</w:t>
        </w:r>
      </w:hyperlink>
      <w:r w:rsidRPr="00B37EB7">
        <w:rPr>
          <w:rFonts w:ascii="Times New Roman" w:hAnsi="Times New Roman" w:cs="Times New Roman"/>
          <w:sz w:val="24"/>
          <w:szCs w:val="24"/>
        </w:rPr>
        <w:t>, nadal dysponuje wolnymi miejscami, na trzecim etapie postępowania rekrutacyjnego są brane pod uwagę łącznie kryteria mające jednakową wartość: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6412C3" w:rsidRPr="00B37EB7" w:rsidRDefault="006412C3" w:rsidP="006412C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Jeżeli szkoła nie </w:t>
      </w:r>
      <w:r w:rsidR="00875141" w:rsidRPr="00B37EB7">
        <w:rPr>
          <w:rFonts w:ascii="Times New Roman" w:hAnsi="Times New Roman" w:cs="Times New Roman"/>
          <w:sz w:val="24"/>
          <w:szCs w:val="24"/>
        </w:rPr>
        <w:t>dokona pełnego naboru do dnia 21 lipca 2017</w:t>
      </w:r>
      <w:r w:rsidRPr="00B37EB7">
        <w:rPr>
          <w:rFonts w:ascii="Times New Roman" w:hAnsi="Times New Roman" w:cs="Times New Roman"/>
          <w:sz w:val="24"/>
          <w:szCs w:val="24"/>
        </w:rPr>
        <w:t xml:space="preserve"> r., ogłasza uzupełniające postępowanie rekrutacyjne w oddziałach, które dysponują wolnymi miejscami. Terminarz uzupełniającego postępowania rekrutacyjnego znajduje się</w:t>
      </w:r>
      <w:r w:rsidR="00875141" w:rsidRPr="00B37EB7">
        <w:rPr>
          <w:rFonts w:ascii="Times New Roman" w:hAnsi="Times New Roman" w:cs="Times New Roman"/>
          <w:sz w:val="24"/>
          <w:szCs w:val="24"/>
        </w:rPr>
        <w:t xml:space="preserve"> w punkcie 8.2</w:t>
      </w:r>
      <w:r w:rsidRPr="00B37EB7">
        <w:rPr>
          <w:rFonts w:ascii="Times New Roman" w:hAnsi="Times New Roman" w:cs="Times New Roman"/>
          <w:sz w:val="24"/>
          <w:szCs w:val="24"/>
        </w:rPr>
        <w:t>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Wykaz zawodów uwzględnianych w postępowaniu rekrutacyjnym do publicznych szkół ponadgimnazjalnych województwa wielkopolskiego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1. Konkurs przedmiotowy organizowany przez Wielkopolskiego Kuratora Oświaty </w:t>
      </w:r>
      <w:r w:rsidRPr="00B37EB7">
        <w:rPr>
          <w:rFonts w:ascii="Times New Roman" w:hAnsi="Times New Roman" w:cs="Times New Roman"/>
          <w:sz w:val="24"/>
          <w:szCs w:val="24"/>
        </w:rPr>
        <w:br/>
        <w:t>w porozumieniu z innymi kuratorami oświaty:</w:t>
      </w:r>
    </w:p>
    <w:tbl>
      <w:tblPr>
        <w:tblW w:w="9025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5"/>
      </w:tblGrid>
      <w:tr w:rsidR="006412C3" w:rsidRPr="00B37EB7" w:rsidTr="005275F4">
        <w:trPr>
          <w:trHeight w:val="863"/>
        </w:trPr>
        <w:tc>
          <w:tcPr>
            <w:tcW w:w="9025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Ponadwojewódzki konkurs przedmiotowy z wiedzy o społeczeństwie dla uczniów gimnazjów </w:t>
            </w:r>
            <w:r w:rsidRPr="00B37EB7">
              <w:rPr>
                <w:rFonts w:ascii="Times New Roman" w:hAnsi="Times New Roman" w:cs="Times New Roman"/>
              </w:rPr>
              <w:br/>
              <w:t>pod nazwą Konkurs Wiedzy Obywatelskiej i Ekonomicznej</w:t>
            </w:r>
          </w:p>
        </w:tc>
      </w:tr>
    </w:tbl>
    <w:p w:rsidR="006412C3" w:rsidRPr="00B37EB7" w:rsidRDefault="006412C3" w:rsidP="006412C3">
      <w:pPr>
        <w:pStyle w:val="Akapitzlist"/>
        <w:rPr>
          <w:rFonts w:ascii="Times New Roman" w:hAnsi="Times New Roman" w:cs="Times New Roman"/>
          <w:b/>
        </w:rPr>
      </w:pP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2. Konkursy przedmiotowe organizowane przez Wielkopolskiego Kuratora Oświaty dla uczniów gimnazjów: </w:t>
      </w:r>
    </w:p>
    <w:p w:rsidR="006412C3" w:rsidRPr="00B37EB7" w:rsidRDefault="006412C3" w:rsidP="006412C3">
      <w:pPr>
        <w:pStyle w:val="Akapitzlist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9296"/>
      </w:tblGrid>
      <w:tr w:rsidR="006412C3" w:rsidRPr="00B37EB7" w:rsidTr="005275F4"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EB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EB7">
              <w:rPr>
                <w:rFonts w:ascii="Times New Roman" w:hAnsi="Times New Roman" w:cs="Times New Roman"/>
                <w:b/>
              </w:rPr>
              <w:t>Nazwa konkursu</w:t>
            </w:r>
          </w:p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2C3" w:rsidRPr="00B37EB7" w:rsidTr="005275F4">
        <w:trPr>
          <w:trHeight w:val="425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jc w:val="both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 Konkurs Języka Polskiego</w:t>
            </w:r>
          </w:p>
        </w:tc>
      </w:tr>
      <w:tr w:rsidR="006412C3" w:rsidRPr="00B37EB7" w:rsidTr="005275F4">
        <w:trPr>
          <w:trHeight w:val="417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jc w:val="both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 Konkurs Biologiczny</w:t>
            </w:r>
          </w:p>
        </w:tc>
      </w:tr>
      <w:tr w:rsidR="006412C3" w:rsidRPr="00B37EB7" w:rsidTr="005275F4">
        <w:trPr>
          <w:trHeight w:val="410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Chemiczny</w:t>
            </w:r>
          </w:p>
        </w:tc>
      </w:tr>
      <w:tr w:rsidR="006412C3" w:rsidRPr="00B37EB7" w:rsidTr="005275F4">
        <w:trPr>
          <w:trHeight w:val="415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Fizyczny</w:t>
            </w:r>
          </w:p>
        </w:tc>
      </w:tr>
      <w:tr w:rsidR="006412C3" w:rsidRPr="00B37EB7" w:rsidTr="005275F4">
        <w:trPr>
          <w:trHeight w:val="421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Geograficzny</w:t>
            </w:r>
          </w:p>
        </w:tc>
      </w:tr>
      <w:tr w:rsidR="006412C3" w:rsidRPr="00B37EB7" w:rsidTr="005275F4">
        <w:trPr>
          <w:trHeight w:val="426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jc w:val="both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 Konkurs Matematyczny</w:t>
            </w:r>
          </w:p>
        </w:tc>
      </w:tr>
      <w:tr w:rsidR="006412C3" w:rsidRPr="00B37EB7" w:rsidTr="005275F4">
        <w:trPr>
          <w:trHeight w:val="414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Historyczny</w:t>
            </w:r>
          </w:p>
        </w:tc>
      </w:tr>
      <w:tr w:rsidR="006412C3" w:rsidRPr="00B37EB7" w:rsidTr="005275F4">
        <w:trPr>
          <w:trHeight w:val="418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Języka Angielskiego</w:t>
            </w:r>
          </w:p>
        </w:tc>
      </w:tr>
      <w:tr w:rsidR="006412C3" w:rsidRPr="00B37EB7" w:rsidTr="005275F4">
        <w:trPr>
          <w:trHeight w:val="411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Języka Francuskiego</w:t>
            </w:r>
          </w:p>
        </w:tc>
      </w:tr>
      <w:tr w:rsidR="006412C3" w:rsidRPr="00B37EB7" w:rsidTr="005275F4">
        <w:trPr>
          <w:trHeight w:val="417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Języka Niemieckiego</w:t>
            </w:r>
          </w:p>
        </w:tc>
      </w:tr>
      <w:tr w:rsidR="006412C3" w:rsidRPr="00B37EB7" w:rsidTr="005275F4">
        <w:trPr>
          <w:trHeight w:val="421"/>
        </w:trPr>
        <w:tc>
          <w:tcPr>
            <w:tcW w:w="593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296" w:type="dxa"/>
          </w:tcPr>
          <w:p w:rsidR="006412C3" w:rsidRPr="00B37EB7" w:rsidRDefault="006412C3" w:rsidP="005275F4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B37EB7">
              <w:rPr>
                <w:b w:val="0"/>
                <w:sz w:val="24"/>
                <w:szCs w:val="24"/>
              </w:rPr>
              <w:t>Wojewódzki Konkurs Języka Rosyjskiego</w:t>
            </w:r>
          </w:p>
        </w:tc>
      </w:tr>
    </w:tbl>
    <w:p w:rsidR="006412C3" w:rsidRPr="00B37EB7" w:rsidRDefault="006412C3" w:rsidP="006412C3">
      <w:pPr>
        <w:pStyle w:val="Akapitzlist"/>
        <w:rPr>
          <w:rFonts w:ascii="Times New Roman" w:hAnsi="Times New Roman" w:cs="Times New Roman"/>
        </w:rPr>
      </w:pPr>
    </w:p>
    <w:p w:rsidR="006412C3" w:rsidRPr="00B37EB7" w:rsidRDefault="006412C3" w:rsidP="006412C3">
      <w:pPr>
        <w:ind w:left="36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3. Konkursy wiedzy i artystyczne: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230"/>
        <w:gridCol w:w="3109"/>
        <w:gridCol w:w="2384"/>
      </w:tblGrid>
      <w:tr w:rsidR="006412C3" w:rsidRPr="00B37EB7" w:rsidTr="005275F4">
        <w:tc>
          <w:tcPr>
            <w:tcW w:w="565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EB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EB7">
              <w:rPr>
                <w:rFonts w:ascii="Times New Roman" w:hAnsi="Times New Roman" w:cs="Times New Roman"/>
                <w:b/>
              </w:rPr>
              <w:t>Nazwa konkursu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pStyle w:val="Nagwek1"/>
              <w:rPr>
                <w:b/>
                <w:sz w:val="22"/>
                <w:szCs w:val="22"/>
              </w:rPr>
            </w:pPr>
            <w:r w:rsidRPr="00B37EB7">
              <w:rPr>
                <w:b/>
                <w:sz w:val="22"/>
                <w:szCs w:val="22"/>
              </w:rPr>
              <w:t>Organizator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pStyle w:val="Nagwek1"/>
              <w:rPr>
                <w:b/>
                <w:sz w:val="22"/>
                <w:szCs w:val="22"/>
              </w:rPr>
            </w:pPr>
            <w:r w:rsidRPr="00B37EB7">
              <w:rPr>
                <w:b/>
                <w:sz w:val="22"/>
                <w:szCs w:val="22"/>
              </w:rPr>
              <w:t>Zasięg działania</w:t>
            </w:r>
          </w:p>
        </w:tc>
      </w:tr>
      <w:tr w:rsidR="006412C3" w:rsidRPr="00B37EB7" w:rsidTr="005275F4">
        <w:tc>
          <w:tcPr>
            <w:tcW w:w="565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Ogólnopolski Konkurs wiedzy </w:t>
            </w:r>
            <w:r w:rsidRPr="00B37EB7">
              <w:rPr>
                <w:rFonts w:ascii="Times New Roman" w:hAnsi="Times New Roman" w:cs="Times New Roman"/>
              </w:rPr>
              <w:br/>
              <w:t xml:space="preserve">o czasach i osobie Karola Wojtyły – Jana Pawła II „Papież Słowianin” 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Łódzki Kurator Oświaty </w:t>
            </w:r>
            <w:r w:rsidRPr="00B37EB7">
              <w:rPr>
                <w:rFonts w:ascii="Times New Roman" w:hAnsi="Times New Roman" w:cs="Times New Roman"/>
              </w:rPr>
              <w:br/>
              <w:t>w porozumieniu z Wielkopolskim Kuratorem Oświaty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c>
          <w:tcPr>
            <w:tcW w:w="565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  <w:bCs/>
                <w:caps/>
                <w:kern w:val="36"/>
              </w:rPr>
            </w:pPr>
            <w:r w:rsidRPr="00B37EB7">
              <w:rPr>
                <w:rFonts w:ascii="Times New Roman" w:hAnsi="Times New Roman" w:cs="Times New Roman"/>
                <w:bCs/>
                <w:kern w:val="36"/>
              </w:rPr>
              <w:t xml:space="preserve">Ogólnopolski Konkurs „Losy Bliskich i losy Dalekich – życie Polaków w latach 1914 </w:t>
            </w:r>
            <w:r w:rsidRPr="00B37EB7">
              <w:rPr>
                <w:rFonts w:ascii="Times New Roman" w:hAnsi="Times New Roman" w:cs="Times New Roman"/>
                <w:bCs/>
                <w:caps/>
                <w:kern w:val="36"/>
              </w:rPr>
              <w:t>– 1989”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Małopolski Kurator Oświaty w porozumieniu </w:t>
            </w:r>
            <w:r w:rsidRPr="00B37EB7">
              <w:rPr>
                <w:rFonts w:ascii="Times New Roman" w:hAnsi="Times New Roman" w:cs="Times New Roman"/>
              </w:rPr>
              <w:br/>
              <w:t>z Wielkopolskim Kuratorem Oświaty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1055"/>
        </w:trPr>
        <w:tc>
          <w:tcPr>
            <w:tcW w:w="565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Konkurs historyczny im. majora Marka Gajewskiego „Losy żołnierza i dzieje oręża polskiego”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Mazowiecki Kurator Oświaty w porozumieniu </w:t>
            </w:r>
            <w:r w:rsidRPr="00B37EB7">
              <w:rPr>
                <w:rFonts w:ascii="Times New Roman" w:hAnsi="Times New Roman" w:cs="Times New Roman"/>
              </w:rPr>
              <w:br/>
              <w:t>z Wielkopolskim Kuratorem Oświaty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538"/>
        </w:trPr>
        <w:tc>
          <w:tcPr>
            <w:tcW w:w="565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Ogólnopolska Olimpiada „Myśli Jana Pawła II”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Podlaski Kurator Oświaty 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  <w:tcBorders>
              <w:top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 xml:space="preserve">Ogólnopolski konkurs „Epizody </w:t>
            </w:r>
            <w:r w:rsidRPr="00B37EB7">
              <w:rPr>
                <w:b w:val="0"/>
                <w:sz w:val="22"/>
                <w:szCs w:val="22"/>
              </w:rPr>
              <w:br/>
              <w:t xml:space="preserve">z najnowszej historii Polski </w:t>
            </w:r>
            <w:r w:rsidRPr="00B37EB7">
              <w:rPr>
                <w:b w:val="0"/>
                <w:sz w:val="22"/>
                <w:szCs w:val="22"/>
              </w:rPr>
              <w:br/>
              <w:t xml:space="preserve">w komiksie” 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Biuro Edukacji Publicznej Instytutu Pamięci Narodowej w Warszawie 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 xml:space="preserve">Konkurs Wiedzy o Powstaniu Wielkopolskim „Tobie Polsko </w:t>
            </w:r>
            <w:r w:rsidRPr="00B37EB7">
              <w:rPr>
                <w:b w:val="0"/>
                <w:sz w:val="22"/>
                <w:szCs w:val="22"/>
              </w:rPr>
              <w:br/>
              <w:t>ta kropla krwi wrzącej...”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Ośrodek Doskonalenia Nauczycieli w Poznaniu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Ogólnopolski projekt edukacyjny „Utracone dziedzictwo – losy ziemian w XX wieku”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  <w:i/>
              </w:rPr>
            </w:pPr>
            <w:r w:rsidRPr="00B37EB7">
              <w:rPr>
                <w:rFonts w:ascii="Times New Roman" w:hAnsi="Times New Roman" w:cs="Times New Roman"/>
              </w:rPr>
              <w:t>Instytut Pamięci Narodowej Oddział w Poznaniu, Małopolski Kurator Oświaty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Ogólnopolski Festiwal Muzyki Dawnej „Schola Cantorum”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Kaliskie Stowarzyszenie Edukacji Dzieci i Młodzieży „Schola Cantorum” w Kaliszu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9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Konkurs Wiedzy o Wielkopolsce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Stowarzyszenie Gmin </w:t>
            </w:r>
            <w:r w:rsidRPr="00B37EB7">
              <w:rPr>
                <w:rFonts w:ascii="Times New Roman" w:hAnsi="Times New Roman" w:cs="Times New Roman"/>
              </w:rPr>
              <w:br/>
              <w:t>i Powiatów Wielkopolski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615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10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 xml:space="preserve">Konkurs Przyrodniczy </w:t>
            </w:r>
            <w:r w:rsidRPr="00B37EB7">
              <w:rPr>
                <w:b w:val="0"/>
                <w:sz w:val="22"/>
                <w:szCs w:val="22"/>
              </w:rPr>
              <w:br/>
              <w:t>dla Uczniów Gimnazjów i Szkół Podstawowych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Polskie Towarzystwo Ochrony Przyrody „Salamandra” </w:t>
            </w:r>
            <w:r w:rsidRPr="00B37EB7">
              <w:rPr>
                <w:rFonts w:ascii="Times New Roman" w:hAnsi="Times New Roman" w:cs="Times New Roman"/>
              </w:rPr>
              <w:br/>
              <w:t>w Poznaniu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899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11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Konkurs w Dziedzinie Matematyki oraz w Dziedzinie Literatury i Języka Polskiego „Złota Żaba”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</w:p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Fundacja Edukacji Społecznej „EKOS” w Swarzędzu</w:t>
            </w:r>
            <w:r w:rsidRPr="00B37E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899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12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 Konkurs Recytatorski</w:t>
            </w:r>
          </w:p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</w:p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Młodzieżowy Dom Kultury </w:t>
            </w:r>
            <w:r w:rsidRPr="00B37EB7">
              <w:rPr>
                <w:rFonts w:ascii="Times New Roman" w:hAnsi="Times New Roman" w:cs="Times New Roman"/>
              </w:rPr>
              <w:br/>
              <w:t>nr 2 w Poznaniu, Teatr Animacji w Poznaniu, Radio Merkury S.A.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366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13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 xml:space="preserve">Wojewódzki Turniej Białych Piór 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Młodzieżowy Dom Kultury </w:t>
            </w:r>
            <w:r w:rsidRPr="00B37EB7">
              <w:rPr>
                <w:rFonts w:ascii="Times New Roman" w:hAnsi="Times New Roman" w:cs="Times New Roman"/>
              </w:rPr>
              <w:br/>
              <w:t>nr 1 w Poznaniu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683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14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7EB7">
              <w:rPr>
                <w:rFonts w:ascii="Times New Roman" w:hAnsi="Times New Roman" w:cs="Times New Roman"/>
                <w:bCs/>
              </w:rPr>
              <w:t xml:space="preserve">Konkurs Geograficzny „Obieżyświat” 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Poznańskie Stowarzyszenie Oświatowe oraz Wydział Nauk Geograficznych i Geologicznych Uniwersytetu im. Adama Mickiewicza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wojewódzki</w:t>
            </w:r>
          </w:p>
        </w:tc>
      </w:tr>
      <w:tr w:rsidR="006412C3" w:rsidRPr="00B37EB7" w:rsidTr="005275F4">
        <w:trPr>
          <w:trHeight w:val="683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16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Międzynarodowy Konkurs Plastyczny dla Dzieci i Młodzieży„ Moja Przygoda w Muzeum”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Muzeum Okręgowe w Toruniu,</w:t>
            </w:r>
          </w:p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Muzeum Narodowe </w:t>
            </w:r>
            <w:r w:rsidRPr="00B37EB7">
              <w:rPr>
                <w:rFonts w:ascii="Times New Roman" w:hAnsi="Times New Roman" w:cs="Times New Roman"/>
              </w:rPr>
              <w:br/>
              <w:t>w Poznaniu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międzynarodowy</w:t>
            </w:r>
          </w:p>
        </w:tc>
      </w:tr>
      <w:tr w:rsidR="006412C3" w:rsidRPr="00B37EB7" w:rsidTr="005275F4">
        <w:trPr>
          <w:trHeight w:val="683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lastRenderedPageBreak/>
              <w:t>16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 xml:space="preserve">Międzynarodowy konkurs </w:t>
            </w:r>
            <w:r w:rsidRPr="00B37EB7">
              <w:rPr>
                <w:b w:val="0"/>
                <w:sz w:val="22"/>
                <w:szCs w:val="22"/>
              </w:rPr>
              <w:br/>
              <w:t xml:space="preserve">z zakresu informatyki </w:t>
            </w:r>
            <w:r w:rsidRPr="00B37EB7">
              <w:rPr>
                <w:b w:val="0"/>
                <w:sz w:val="22"/>
                <w:szCs w:val="22"/>
              </w:rPr>
              <w:br/>
              <w:t>oraz technologii informacyjnej i komunikacyjnej „Bóbr”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Wydział Matematyki </w:t>
            </w:r>
            <w:r w:rsidRPr="00B37EB7">
              <w:rPr>
                <w:rFonts w:ascii="Times New Roman" w:hAnsi="Times New Roman" w:cs="Times New Roman"/>
              </w:rPr>
              <w:br/>
              <w:t xml:space="preserve">i Informatyki Uniwersytetu Mikołaja Kopernika w Toruniu 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międzynarodowy</w:t>
            </w:r>
          </w:p>
        </w:tc>
      </w:tr>
      <w:tr w:rsidR="006412C3" w:rsidRPr="00B37EB7" w:rsidTr="005275F4">
        <w:trPr>
          <w:trHeight w:val="416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17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Ogólnopolski Konkurs Plastyczny „Kolory szarości”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pStyle w:val="NormalnyWeb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Gimnazjum w Sierakowie </w:t>
            </w:r>
            <w:r w:rsidRPr="00B37EB7">
              <w:rPr>
                <w:sz w:val="22"/>
                <w:szCs w:val="22"/>
              </w:rPr>
              <w:br/>
              <w:t xml:space="preserve">im. Adama Olbrachta Przyjmy- Przyjemskiego, Muzeum Ziemi Rawickiej, Miejskie Biuro Wystaw Artystycznych </w:t>
            </w:r>
            <w:r w:rsidRPr="00B37EB7">
              <w:rPr>
                <w:sz w:val="22"/>
                <w:szCs w:val="22"/>
              </w:rPr>
              <w:br/>
              <w:t>w Lesznie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pStyle w:val="NormalnyWeb"/>
              <w:jc w:val="center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krajowy</w:t>
            </w:r>
          </w:p>
        </w:tc>
      </w:tr>
      <w:tr w:rsidR="006412C3" w:rsidRPr="00B37EB7" w:rsidTr="005275F4">
        <w:trPr>
          <w:trHeight w:val="683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18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color w:val="000000"/>
                <w:sz w:val="22"/>
                <w:szCs w:val="22"/>
              </w:rPr>
            </w:pPr>
            <w:r w:rsidRPr="00B37EB7">
              <w:rPr>
                <w:b w:val="0"/>
                <w:color w:val="000000"/>
                <w:sz w:val="22"/>
                <w:szCs w:val="22"/>
              </w:rPr>
              <w:t>Ogólnopolski Konkurs „Poznajemy Parki Krajobrazowe Polski”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pStyle w:val="NormalnyWeb"/>
              <w:rPr>
                <w:color w:val="000000"/>
                <w:sz w:val="22"/>
                <w:szCs w:val="22"/>
              </w:rPr>
            </w:pPr>
            <w:r w:rsidRPr="00B37EB7">
              <w:rPr>
                <w:color w:val="000000"/>
                <w:sz w:val="22"/>
                <w:szCs w:val="22"/>
              </w:rPr>
              <w:t>Zespół Parków Krajobrazowych Województwa Wielkopolskiego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pStyle w:val="NormalnyWeb"/>
              <w:jc w:val="center"/>
              <w:rPr>
                <w:color w:val="000000"/>
                <w:sz w:val="22"/>
                <w:szCs w:val="22"/>
              </w:rPr>
            </w:pPr>
            <w:r w:rsidRPr="00B37EB7">
              <w:rPr>
                <w:color w:val="000000"/>
                <w:sz w:val="22"/>
                <w:szCs w:val="22"/>
              </w:rPr>
              <w:t>krajowy</w:t>
            </w:r>
          </w:p>
        </w:tc>
      </w:tr>
      <w:tr w:rsidR="006412C3" w:rsidRPr="00B37EB7" w:rsidTr="005275F4">
        <w:trPr>
          <w:trHeight w:val="491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19</w:t>
            </w:r>
            <w:r w:rsidR="006412C3" w:rsidRPr="00B37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Ogólnopolski Przegląd Twórczości Teatralnej MASKA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Zespół Szkół w Nowym Folwarku</w:t>
            </w:r>
          </w:p>
        </w:tc>
        <w:tc>
          <w:tcPr>
            <w:tcW w:w="2384" w:type="dxa"/>
          </w:tcPr>
          <w:p w:rsidR="006412C3" w:rsidRPr="00B37EB7" w:rsidRDefault="006412C3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krajowy</w:t>
            </w:r>
          </w:p>
        </w:tc>
      </w:tr>
      <w:tr w:rsidR="006412C3" w:rsidRPr="00B37EB7" w:rsidTr="005275F4">
        <w:trPr>
          <w:trHeight w:val="491"/>
        </w:trPr>
        <w:tc>
          <w:tcPr>
            <w:tcW w:w="565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20</w:t>
            </w:r>
            <w:r w:rsidR="006412C3" w:rsidRPr="00B37E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30" w:type="dxa"/>
          </w:tcPr>
          <w:p w:rsidR="006412C3" w:rsidRPr="00B37EB7" w:rsidRDefault="006412C3" w:rsidP="005275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Międzynarodowy Konkurs „Kangur Matematyczny”</w:t>
            </w:r>
          </w:p>
        </w:tc>
        <w:tc>
          <w:tcPr>
            <w:tcW w:w="3109" w:type="dxa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  <w:bCs/>
              </w:rPr>
              <w:t>Towarzystwo Upowszechniania Wiedzy i Nauk Matematycznych</w:t>
            </w:r>
            <w:r w:rsidRPr="00B37EB7">
              <w:rPr>
                <w:rFonts w:ascii="Times New Roman" w:hAnsi="Times New Roman" w:cs="Times New Roman"/>
                <w:bCs/>
              </w:rPr>
              <w:br/>
              <w:t>w Toruniu</w:t>
            </w:r>
          </w:p>
        </w:tc>
        <w:tc>
          <w:tcPr>
            <w:tcW w:w="2384" w:type="dxa"/>
          </w:tcPr>
          <w:p w:rsidR="006412C3" w:rsidRPr="00B37EB7" w:rsidRDefault="005275F4" w:rsidP="005275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międzynarodowy</w:t>
            </w:r>
          </w:p>
        </w:tc>
      </w:tr>
      <w:tr w:rsidR="005275F4" w:rsidRPr="00B37EB7" w:rsidTr="005275F4">
        <w:trPr>
          <w:trHeight w:val="491"/>
        </w:trPr>
        <w:tc>
          <w:tcPr>
            <w:tcW w:w="565" w:type="dxa"/>
          </w:tcPr>
          <w:p w:rsidR="005275F4" w:rsidRPr="00B37EB7" w:rsidRDefault="005275F4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3230" w:type="dxa"/>
          </w:tcPr>
          <w:p w:rsidR="005275F4" w:rsidRPr="00B37EB7" w:rsidRDefault="005275F4" w:rsidP="00BD41F4">
            <w:pPr>
              <w:pStyle w:val="Nagwek2"/>
              <w:rPr>
                <w:b w:val="0"/>
                <w:sz w:val="22"/>
                <w:szCs w:val="22"/>
              </w:rPr>
            </w:pPr>
            <w:r w:rsidRPr="00B37EB7">
              <w:rPr>
                <w:b w:val="0"/>
                <w:sz w:val="22"/>
                <w:szCs w:val="22"/>
              </w:rPr>
              <w:t>Konkurs Szkolnej Piosenki Dziecięcej i Młodzieżowej</w:t>
            </w:r>
          </w:p>
        </w:tc>
        <w:tc>
          <w:tcPr>
            <w:tcW w:w="3109" w:type="dxa"/>
          </w:tcPr>
          <w:p w:rsidR="00513EA4" w:rsidRPr="00B37EB7" w:rsidRDefault="005275F4" w:rsidP="00513EA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Katedra Edukacji Muzycznej Akademii Muzycznej im. Ignacego Jana </w:t>
            </w:r>
          </w:p>
          <w:p w:rsidR="00513EA4" w:rsidRPr="00B37EB7" w:rsidRDefault="005275F4" w:rsidP="00513EA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Paderewskiego </w:t>
            </w:r>
          </w:p>
          <w:p w:rsidR="005275F4" w:rsidRPr="00B37EB7" w:rsidRDefault="005275F4" w:rsidP="00513EA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w Poznaniu </w:t>
            </w:r>
          </w:p>
        </w:tc>
        <w:tc>
          <w:tcPr>
            <w:tcW w:w="2384" w:type="dxa"/>
          </w:tcPr>
          <w:p w:rsidR="005275F4" w:rsidRPr="00B37EB7" w:rsidRDefault="00513EA4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</w:t>
            </w:r>
            <w:r w:rsidR="005275F4" w:rsidRPr="00B37EB7">
              <w:rPr>
                <w:rFonts w:ascii="Times New Roman" w:hAnsi="Times New Roman" w:cs="Times New Roman"/>
              </w:rPr>
              <w:t>ojewódzki</w:t>
            </w:r>
          </w:p>
        </w:tc>
      </w:tr>
      <w:tr w:rsidR="00513EA4" w:rsidRPr="00B37EB7" w:rsidTr="005275F4">
        <w:trPr>
          <w:trHeight w:val="491"/>
        </w:trPr>
        <w:tc>
          <w:tcPr>
            <w:tcW w:w="565" w:type="dxa"/>
          </w:tcPr>
          <w:p w:rsidR="00513EA4" w:rsidRPr="00B37EB7" w:rsidRDefault="00513EA4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30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Ogólnopolska Akademia - Konkurs Wiedzy o Prawie </w:t>
            </w:r>
          </w:p>
        </w:tc>
        <w:tc>
          <w:tcPr>
            <w:tcW w:w="3109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Centrum Edukacji Prawnej Krajowej Izby Radców Prawnych w Warszawie </w:t>
            </w:r>
          </w:p>
        </w:tc>
        <w:tc>
          <w:tcPr>
            <w:tcW w:w="2384" w:type="dxa"/>
          </w:tcPr>
          <w:p w:rsidR="00513EA4" w:rsidRPr="00B37EB7" w:rsidRDefault="00513EA4" w:rsidP="00513EA4">
            <w:pPr>
              <w:pStyle w:val="Default"/>
              <w:jc w:val="center"/>
              <w:rPr>
                <w:sz w:val="23"/>
                <w:szCs w:val="23"/>
              </w:rPr>
            </w:pPr>
            <w:r w:rsidRPr="00B37EB7">
              <w:rPr>
                <w:sz w:val="23"/>
                <w:szCs w:val="23"/>
              </w:rPr>
              <w:t xml:space="preserve">krajowy </w:t>
            </w:r>
          </w:p>
          <w:p w:rsidR="00513EA4" w:rsidRPr="00B37EB7" w:rsidRDefault="00513EA4" w:rsidP="00BD4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B37EB7" w:rsidTr="005275F4">
        <w:trPr>
          <w:trHeight w:val="491"/>
        </w:trPr>
        <w:tc>
          <w:tcPr>
            <w:tcW w:w="565" w:type="dxa"/>
          </w:tcPr>
          <w:p w:rsidR="00513EA4" w:rsidRPr="00B37EB7" w:rsidRDefault="00513EA4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30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Międzyszkolny Konkurs Języka Hiszpańskiego </w:t>
            </w:r>
          </w:p>
        </w:tc>
        <w:tc>
          <w:tcPr>
            <w:tcW w:w="3109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Gimnazjum nr 65 im. Orląt Lwowskich w Poznaniu </w:t>
            </w:r>
          </w:p>
        </w:tc>
        <w:tc>
          <w:tcPr>
            <w:tcW w:w="2384" w:type="dxa"/>
          </w:tcPr>
          <w:p w:rsidR="00513EA4" w:rsidRPr="00B37EB7" w:rsidRDefault="00513EA4" w:rsidP="00513EA4">
            <w:pPr>
              <w:pStyle w:val="Default"/>
              <w:jc w:val="center"/>
              <w:rPr>
                <w:sz w:val="23"/>
                <w:szCs w:val="23"/>
              </w:rPr>
            </w:pPr>
            <w:r w:rsidRPr="00B37EB7">
              <w:rPr>
                <w:sz w:val="23"/>
                <w:szCs w:val="23"/>
              </w:rPr>
              <w:t>wojewódzki</w:t>
            </w:r>
          </w:p>
        </w:tc>
      </w:tr>
      <w:tr w:rsidR="00513EA4" w:rsidRPr="00B37EB7" w:rsidTr="005275F4">
        <w:trPr>
          <w:trHeight w:val="491"/>
        </w:trPr>
        <w:tc>
          <w:tcPr>
            <w:tcW w:w="565" w:type="dxa"/>
          </w:tcPr>
          <w:p w:rsidR="00513EA4" w:rsidRPr="00B37EB7" w:rsidRDefault="00513EA4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0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 xml:space="preserve">Ogólnopolski Konkurs Twórczości Artystycznej OKTA </w:t>
            </w:r>
          </w:p>
        </w:tc>
        <w:tc>
          <w:tcPr>
            <w:tcW w:w="3109" w:type="dxa"/>
          </w:tcPr>
          <w:p w:rsidR="00513EA4" w:rsidRPr="00B37EB7" w:rsidRDefault="00513EA4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Pracownia Działań Twórczych w Przestrzeni Społecznej, Wydział Studiów Edukacyjnych Uniwersytetu im. A. Mickiewicza w Poznaniu</w:t>
            </w:r>
            <w:r w:rsidRPr="00B37EB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84" w:type="dxa"/>
          </w:tcPr>
          <w:p w:rsidR="00513EA4" w:rsidRPr="00B37EB7" w:rsidRDefault="00131121" w:rsidP="00513EA4">
            <w:pPr>
              <w:pStyle w:val="Default"/>
              <w:jc w:val="center"/>
              <w:rPr>
                <w:sz w:val="23"/>
                <w:szCs w:val="23"/>
              </w:rPr>
            </w:pPr>
            <w:r w:rsidRPr="00B37EB7">
              <w:rPr>
                <w:sz w:val="23"/>
                <w:szCs w:val="23"/>
              </w:rPr>
              <w:t>ogólnopolski</w:t>
            </w:r>
          </w:p>
        </w:tc>
      </w:tr>
      <w:tr w:rsidR="00131121" w:rsidRPr="00B37EB7" w:rsidTr="005275F4">
        <w:trPr>
          <w:trHeight w:val="491"/>
        </w:trPr>
        <w:tc>
          <w:tcPr>
            <w:tcW w:w="565" w:type="dxa"/>
          </w:tcPr>
          <w:p w:rsidR="00131121" w:rsidRPr="00B37EB7" w:rsidRDefault="00131121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30" w:type="dxa"/>
          </w:tcPr>
          <w:p w:rsidR="00131121" w:rsidRPr="00B37EB7" w:rsidRDefault="00131121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Ogólnopolski Konkurs „Bóg, Honor i Ojczyzna – wartości polskiego ziemiaństwa”</w:t>
            </w:r>
          </w:p>
        </w:tc>
        <w:tc>
          <w:tcPr>
            <w:tcW w:w="3109" w:type="dxa"/>
          </w:tcPr>
          <w:p w:rsidR="00131121" w:rsidRPr="00B37EB7" w:rsidRDefault="00131121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Oddziałowe Biuro Edukacji Narodowej IPN w Krakowie, Oddziałowe Biuro Edukacji Narodowej IPN w Poznaniu oraz Polskie Towarzystwo Ziemiańskie Oddział w Krakowie</w:t>
            </w:r>
          </w:p>
        </w:tc>
        <w:tc>
          <w:tcPr>
            <w:tcW w:w="2384" w:type="dxa"/>
          </w:tcPr>
          <w:p w:rsidR="00131121" w:rsidRPr="00B37EB7" w:rsidRDefault="00774D91" w:rsidP="00513EA4">
            <w:pPr>
              <w:pStyle w:val="Default"/>
              <w:jc w:val="center"/>
              <w:rPr>
                <w:sz w:val="23"/>
                <w:szCs w:val="23"/>
              </w:rPr>
            </w:pPr>
            <w:r w:rsidRPr="00B37EB7">
              <w:rPr>
                <w:sz w:val="23"/>
                <w:szCs w:val="23"/>
              </w:rPr>
              <w:t>ogólnopolski</w:t>
            </w:r>
          </w:p>
        </w:tc>
      </w:tr>
      <w:tr w:rsidR="00774D91" w:rsidRPr="00B37EB7" w:rsidTr="005275F4">
        <w:trPr>
          <w:trHeight w:val="491"/>
        </w:trPr>
        <w:tc>
          <w:tcPr>
            <w:tcW w:w="565" w:type="dxa"/>
          </w:tcPr>
          <w:p w:rsidR="00774D91" w:rsidRPr="00B37EB7" w:rsidRDefault="00774D91" w:rsidP="00BD41F4">
            <w:pPr>
              <w:jc w:val="center"/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30" w:type="dxa"/>
          </w:tcPr>
          <w:p w:rsidR="00774D91" w:rsidRPr="00B37EB7" w:rsidRDefault="00774D91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Wojewódzki Konkurs "Niepokorna, niezłomna, wyklęta - Inka oczami dzisiejszych uczniów"</w:t>
            </w:r>
          </w:p>
        </w:tc>
        <w:tc>
          <w:tcPr>
            <w:tcW w:w="3109" w:type="dxa"/>
          </w:tcPr>
          <w:p w:rsidR="00774D91" w:rsidRPr="00B37EB7" w:rsidRDefault="00774D91" w:rsidP="00513EA4">
            <w:pPr>
              <w:pStyle w:val="Default"/>
              <w:rPr>
                <w:sz w:val="22"/>
                <w:szCs w:val="22"/>
              </w:rPr>
            </w:pPr>
            <w:r w:rsidRPr="00B37EB7">
              <w:rPr>
                <w:sz w:val="22"/>
                <w:szCs w:val="22"/>
              </w:rPr>
              <w:t>Poseł na Sejm RP Witold Czarnecki, Wiceprzewodnicząca Sejmiku Województwa Wielkopolskiego Zofia Itman, Urząd Miasta Konina, Miejski Ośrodek Doskonalenia Nauczycieli w Koninie, Koniński Dom Kultury</w:t>
            </w:r>
          </w:p>
        </w:tc>
        <w:tc>
          <w:tcPr>
            <w:tcW w:w="2384" w:type="dxa"/>
          </w:tcPr>
          <w:p w:rsidR="00774D91" w:rsidRPr="00B37EB7" w:rsidRDefault="00774D91" w:rsidP="00513EA4">
            <w:pPr>
              <w:pStyle w:val="Default"/>
              <w:jc w:val="center"/>
              <w:rPr>
                <w:sz w:val="23"/>
                <w:szCs w:val="23"/>
              </w:rPr>
            </w:pPr>
            <w:r w:rsidRPr="00B37EB7">
              <w:rPr>
                <w:sz w:val="23"/>
                <w:szCs w:val="23"/>
              </w:rPr>
              <w:t>wojewódzki</w:t>
            </w:r>
          </w:p>
        </w:tc>
      </w:tr>
    </w:tbl>
    <w:p w:rsidR="006412C3" w:rsidRPr="00B37EB7" w:rsidRDefault="006412C3" w:rsidP="006412C3">
      <w:pPr>
        <w:pStyle w:val="Tekstprzypisukocowego"/>
        <w:ind w:left="720"/>
        <w:rPr>
          <w:sz w:val="24"/>
          <w:szCs w:val="24"/>
        </w:rPr>
      </w:pP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4. Zawody sportowe: 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</w:rPr>
      </w:pP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1</w:t>
      </w:r>
      <w:r w:rsidR="00140ABD">
        <w:rPr>
          <w:rFonts w:ascii="Times New Roman" w:hAnsi="Times New Roman" w:cs="Times New Roman"/>
          <w:sz w:val="24"/>
          <w:szCs w:val="24"/>
        </w:rPr>
        <w:t>)</w:t>
      </w:r>
      <w:r w:rsidRPr="00B37EB7">
        <w:rPr>
          <w:rFonts w:ascii="Times New Roman" w:hAnsi="Times New Roman" w:cs="Times New Roman"/>
          <w:sz w:val="24"/>
          <w:szCs w:val="24"/>
        </w:rPr>
        <w:t xml:space="preserve"> Organizowane przez polskie związki sportowe i jednostki samorządu terytorialnego: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B37EB7">
        <w:rPr>
          <w:rFonts w:ascii="Times New Roman" w:hAnsi="Times New Roman" w:cs="Times New Roman"/>
          <w:i/>
          <w:sz w:val="24"/>
          <w:szCs w:val="24"/>
        </w:rPr>
        <w:t>- Wojewódzkie i Międzywojewódzkie Mistrzostwa Młodzików,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B37EB7">
        <w:rPr>
          <w:rFonts w:ascii="Times New Roman" w:hAnsi="Times New Roman" w:cs="Times New Roman"/>
          <w:i/>
          <w:sz w:val="24"/>
          <w:szCs w:val="24"/>
        </w:rPr>
        <w:t>- Mistrzostwa Polski Młodzików,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B37EB7">
        <w:rPr>
          <w:rFonts w:ascii="Times New Roman" w:hAnsi="Times New Roman" w:cs="Times New Roman"/>
          <w:i/>
          <w:sz w:val="24"/>
          <w:szCs w:val="24"/>
        </w:rPr>
        <w:t>- Ogólnopolska Olimpiada Młodzieży,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B37EB7">
        <w:rPr>
          <w:rFonts w:ascii="Times New Roman" w:hAnsi="Times New Roman" w:cs="Times New Roman"/>
          <w:i/>
          <w:sz w:val="24"/>
          <w:szCs w:val="24"/>
        </w:rPr>
        <w:t>- Mistrzostwa Polski Juniorów Młodszych,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B37EB7">
        <w:rPr>
          <w:rFonts w:ascii="Times New Roman" w:hAnsi="Times New Roman" w:cs="Times New Roman"/>
          <w:i/>
          <w:sz w:val="24"/>
          <w:szCs w:val="24"/>
        </w:rPr>
        <w:t>- Mistrzostwa Polski Juniorów.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2</w:t>
      </w:r>
      <w:r w:rsidR="00140ABD">
        <w:rPr>
          <w:rFonts w:ascii="Times New Roman" w:hAnsi="Times New Roman" w:cs="Times New Roman"/>
          <w:sz w:val="24"/>
          <w:szCs w:val="24"/>
        </w:rPr>
        <w:t>)</w:t>
      </w:r>
      <w:r w:rsidRPr="00B37EB7">
        <w:rPr>
          <w:rFonts w:ascii="Times New Roman" w:hAnsi="Times New Roman" w:cs="Times New Roman"/>
          <w:sz w:val="24"/>
          <w:szCs w:val="24"/>
        </w:rPr>
        <w:t xml:space="preserve"> Organizowane przez Szkolny Związek Sportowy - </w:t>
      </w:r>
      <w:r w:rsidRPr="00B37EB7">
        <w:rPr>
          <w:rFonts w:ascii="Times New Roman" w:hAnsi="Times New Roman" w:cs="Times New Roman"/>
          <w:i/>
          <w:sz w:val="24"/>
          <w:szCs w:val="24"/>
        </w:rPr>
        <w:t>Igrzyska Młodzieży Szkolnej.</w:t>
      </w:r>
    </w:p>
    <w:p w:rsidR="006412C3" w:rsidRPr="00B37EB7" w:rsidRDefault="00140ABD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12C3" w:rsidRPr="00B37EB7">
        <w:rPr>
          <w:rFonts w:ascii="Times New Roman" w:hAnsi="Times New Roman" w:cs="Times New Roman"/>
          <w:sz w:val="24"/>
          <w:szCs w:val="24"/>
        </w:rPr>
        <w:t xml:space="preserve"> Organizowane przez światowe i europejskie federacje sportowe: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- Oficjalne imprezy sportowe o randze Mistrzostw Świata,</w:t>
      </w:r>
    </w:p>
    <w:p w:rsidR="006412C3" w:rsidRPr="00B37EB7" w:rsidRDefault="006412C3" w:rsidP="006412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- Oficjalne imprezy sportowe o randze Mistrzostw Europy.</w:t>
      </w:r>
    </w:p>
    <w:p w:rsidR="006412C3" w:rsidRPr="00B37EB7" w:rsidRDefault="00140ABD" w:rsidP="006412C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412C3" w:rsidRPr="00B37EB7">
        <w:rPr>
          <w:rFonts w:ascii="Times New Roman" w:hAnsi="Times New Roman" w:cs="Times New Roman"/>
          <w:sz w:val="24"/>
          <w:szCs w:val="24"/>
        </w:rPr>
        <w:t xml:space="preserve"> Zawody sportowe wymienione w pkt. 1-3</w:t>
      </w:r>
      <w:r w:rsidR="006412C3" w:rsidRPr="00B37E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12C3" w:rsidRPr="00B37EB7">
        <w:rPr>
          <w:rFonts w:ascii="Times New Roman" w:hAnsi="Times New Roman" w:cs="Times New Roman"/>
          <w:sz w:val="24"/>
          <w:szCs w:val="24"/>
        </w:rPr>
        <w:t>ustalone na podstawie wykazu dyscyplin sportu objętych współzawodnictwem sportowym dzieci i młodzieży szkolnej, opracowanym przez Zespół Sportu Młodzieżowego Instytutu Sportu oraz Regulaminu Wielkopolskich Igrzysk Młodzieży Szkolnej) odnoszą się do następujących dyscyplin sportu: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448"/>
        <w:gridCol w:w="2552"/>
      </w:tblGrid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aerobik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akrobatyka sportowa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baseball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biathlon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bilard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boks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brydż sportowy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curling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gimnastyka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hokej na lodzie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hokej na trawie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jeździectwo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judo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kajakarstwo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kajak polo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karate tradycyjne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karate WKF, kyokushin, fudokan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  <w:lang w:val="en-US"/>
              </w:rPr>
            </w:pPr>
            <w:r w:rsidRPr="00B37EB7">
              <w:rPr>
                <w:rFonts w:ascii="Times New Roman" w:hAnsi="Times New Roman" w:cs="Times New Roman"/>
              </w:rPr>
              <w:t>kick-boxing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  <w:lang w:val="en-US"/>
              </w:rPr>
            </w:pPr>
            <w:r w:rsidRPr="00B37EB7">
              <w:rPr>
                <w:rFonts w:ascii="Times New Roman" w:hAnsi="Times New Roman" w:cs="Times New Roman"/>
              </w:rPr>
              <w:t>kolarstwo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koszykówka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kręglarstwo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lekka atletyka, w tym biegi przełajowe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łucznictwo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łyżwiarstwo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narciarstwo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orientacja sportowa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pięciobój nowoczesny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piłka nożna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piłka ręczna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piłka siatkowa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piłka siatkowa plażowa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piłka wodna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pływanie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pływanie synchroniczne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podnoszenie ciężarów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rugby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skoki do wody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snowboard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sporty motorowe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sporty saneczkowe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sporty wrotkarskie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strzelectwo sportowe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sumo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szachy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szermierka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taekwondo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tenis stołowy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triathlon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unihokej</w:t>
            </w:r>
          </w:p>
        </w:tc>
      </w:tr>
      <w:tr w:rsidR="006412C3" w:rsidRPr="00B37EB7" w:rsidTr="005275F4"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warcaby</w:t>
            </w:r>
          </w:p>
        </w:tc>
        <w:tc>
          <w:tcPr>
            <w:tcW w:w="2303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wioślarstwo</w:t>
            </w:r>
          </w:p>
        </w:tc>
        <w:tc>
          <w:tcPr>
            <w:tcW w:w="2448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zapasy</w:t>
            </w:r>
          </w:p>
        </w:tc>
        <w:tc>
          <w:tcPr>
            <w:tcW w:w="2552" w:type="dxa"/>
            <w:shd w:val="clear" w:color="auto" w:fill="auto"/>
          </w:tcPr>
          <w:p w:rsidR="006412C3" w:rsidRPr="00B37EB7" w:rsidRDefault="006412C3" w:rsidP="005275F4">
            <w:pPr>
              <w:rPr>
                <w:rFonts w:ascii="Times New Roman" w:hAnsi="Times New Roman" w:cs="Times New Roman"/>
              </w:rPr>
            </w:pPr>
            <w:r w:rsidRPr="00B37EB7">
              <w:rPr>
                <w:rFonts w:ascii="Times New Roman" w:hAnsi="Times New Roman" w:cs="Times New Roman"/>
              </w:rPr>
              <w:t>żeglarstwo</w:t>
            </w:r>
          </w:p>
        </w:tc>
      </w:tr>
    </w:tbl>
    <w:p w:rsidR="006412C3" w:rsidRPr="00B37EB7" w:rsidRDefault="006412C3" w:rsidP="006412C3">
      <w:pPr>
        <w:pStyle w:val="Tekstprzypisukocowego"/>
        <w:ind w:left="720"/>
        <w:rPr>
          <w:b/>
          <w:sz w:val="24"/>
          <w:szCs w:val="24"/>
        </w:rPr>
      </w:pPr>
    </w:p>
    <w:p w:rsidR="006412C3" w:rsidRPr="00B37EB7" w:rsidRDefault="00140ABD" w:rsidP="00140ABD">
      <w:pPr>
        <w:pStyle w:val="Tekstprzypisukocowego"/>
        <w:ind w:left="360" w:firstLine="34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412C3" w:rsidRPr="00B37EB7">
        <w:rPr>
          <w:sz w:val="24"/>
          <w:szCs w:val="24"/>
        </w:rPr>
        <w:t xml:space="preserve"> Miejsca uznane za wysokie w zawodach sportowych o zasięgu: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- międzynarodowym (miejsca 1-8),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rPr>
          <w:rFonts w:ascii="Times New Roman" w:hAnsi="Times New Roman" w:cs="Times New Roman"/>
          <w:bCs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 xml:space="preserve">- krajowym (miejsca 1-6), 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37EB7">
        <w:rPr>
          <w:rFonts w:ascii="Times New Roman" w:hAnsi="Times New Roman" w:cs="Times New Roman"/>
          <w:sz w:val="24"/>
          <w:szCs w:val="24"/>
        </w:rPr>
        <w:t>wojewódzkim (miejsca 1-3),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- powiatowym (miejsca 1-3).</w:t>
      </w:r>
    </w:p>
    <w:p w:rsidR="006412C3" w:rsidRPr="00B37EB7" w:rsidRDefault="00140ABD" w:rsidP="00140ABD">
      <w:pPr>
        <w:pStyle w:val="Akapitzlist"/>
        <w:tabs>
          <w:tab w:val="left" w:pos="3899"/>
          <w:tab w:val="left" w:pos="64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412C3" w:rsidRPr="00B37EB7">
        <w:rPr>
          <w:rFonts w:ascii="Times New Roman" w:hAnsi="Times New Roman" w:cs="Times New Roman"/>
          <w:sz w:val="24"/>
          <w:szCs w:val="24"/>
        </w:rPr>
        <w:t xml:space="preserve"> Miejsca uznane za wysokie w zawodach artystycznych i zawodach wiedzy o zasięgu: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- międzynarodowym, 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- krajowym,</w:t>
      </w:r>
    </w:p>
    <w:p w:rsidR="006412C3" w:rsidRPr="00B37EB7" w:rsidRDefault="006412C3" w:rsidP="006412C3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 xml:space="preserve">- wojewódzkim, </w:t>
      </w:r>
    </w:p>
    <w:p w:rsidR="006412C3" w:rsidRPr="00B37EB7" w:rsidRDefault="006412C3" w:rsidP="006412C3">
      <w:pPr>
        <w:pStyle w:val="Akapitzlist"/>
        <w:tabs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37EB7">
        <w:rPr>
          <w:rFonts w:ascii="Times New Roman" w:hAnsi="Times New Roman" w:cs="Times New Roman"/>
          <w:sz w:val="24"/>
          <w:szCs w:val="24"/>
        </w:rPr>
        <w:t>powiatowym.</w:t>
      </w:r>
    </w:p>
    <w:p w:rsidR="006412C3" w:rsidRPr="00B37EB7" w:rsidRDefault="006412C3" w:rsidP="006412C3">
      <w:pPr>
        <w:pStyle w:val="Tekstprzypisukocowego"/>
        <w:spacing w:line="276" w:lineRule="auto"/>
        <w:ind w:left="720"/>
        <w:jc w:val="both"/>
        <w:rPr>
          <w:sz w:val="24"/>
          <w:szCs w:val="24"/>
        </w:rPr>
      </w:pPr>
      <w:r w:rsidRPr="00B37EB7">
        <w:rPr>
          <w:sz w:val="24"/>
          <w:szCs w:val="24"/>
        </w:rPr>
        <w:t>to miejsca nagrodzone lub uhonorowane zwycięskim tytułem, a także wyróżnienia przyznane na podstawie regulaminu zawodów (konkursu), z wyłączeniem wyróżnień i nagród uzyskanych za uczestnictwo w zawodach.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Punkty możliwe do uzyskania za udział w konkursach:</w:t>
      </w:r>
    </w:p>
    <w:p w:rsidR="006412C3" w:rsidRPr="00B37EB7" w:rsidRDefault="006412C3" w:rsidP="00641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konkursach wiedzy będących konkursem o zasięgu ponadwojewódzkim organizowanym przez kuratorów oświaty, za: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konkursu przedmiotowego – 10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laureata konkursu tematycznego lub interdyscyplinarnego – 7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konkursu tematycznego lub interdyscyplinarnego – 5 pkt.</w:t>
      </w:r>
    </w:p>
    <w:p w:rsidR="006412C3" w:rsidRPr="00B37EB7" w:rsidRDefault="006412C3" w:rsidP="00641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konkursach wiedzy będących konkursem o zasięgu międzynarodowym lub ogólnopolskim albo turniej o zasięgu ogólnopolskim: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konkursu z przedmiotu lub przedmiotów artystycznych objętych ramowym planem nauczania szkoły artystycznej – 10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laureata turnieju z przedmiotu lub przedmiotów artystycznych nieobjętych ramowym planem nauczania szkoły artystycznej – 4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turnieju z przedmiotu lub przedmiotów artystycznych nieobjętych ramowym planem nauczania szkoły artystycznej – 3 pkt.</w:t>
      </w:r>
    </w:p>
    <w:p w:rsidR="006412C3" w:rsidRPr="00B37EB7" w:rsidRDefault="006412C3" w:rsidP="00641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konkursach wiedzy będących konkursem o zasięgu wojewódzkim organizowanym przez kuratora oświaty: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dwóch lub więcej tytułów finalisty konkursu przedmiotowego – 10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dwóch lub więcej tytułów laureata konkursu tematycznego lub interdyscyplinarnego – 7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dwóch lub więcej tytułów finalisty konkursu tematycznego lub interdyscyplinarnego – 5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konkursu przedmiotowego – 7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laureata konkursu tematycznego lub interdyscyplinarnego – 5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konkursu tematycznego lub interdyscyplinarnego – 3 pkt.</w:t>
      </w:r>
    </w:p>
    <w:p w:rsidR="006412C3" w:rsidRPr="00B37EB7" w:rsidRDefault="006412C3" w:rsidP="00641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konkursach wiedzy będących konkursem lub turniejem o zasięgu ponadwojewódzkim lub wojewódzkim: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dwóch lub więcej tytułów finalisty konkursu z przedmiotu lub przedmiotów artystycznych objętych ramowym planem nauczania szkoły artystycznej – 10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lastRenderedPageBreak/>
        <w:t>dwóch lub więcej tytułów laureata turnieju z przedmiotu lub przedmiotów artystycznych nieobjętych ramowym planem nauczania szkoły artystycznej – 7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dwóch lub więcej tytułów finalisty turnieju z przedmiotu lub przedmiotów artystycznych nieobjętych ramowym planem nauczania szkoły artystycznej – 5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konkurs z przedmiotu lub przedmiotów artystycznych objętych ramowym planem nauczania szkoły artystycznej – 7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laureata turnieju z przedmiotu lub przedmiotów artystycznych nieobjętych ramowym planem nauczania szkoły artystycznej – 3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tytuł finalisty turnieju z przedmiotu lub przedmiotów artystycznych nieobjętych ramowym planem nauczania szkoły artystycznej – 2 pkt.</w:t>
      </w:r>
    </w:p>
    <w:p w:rsidR="006412C3" w:rsidRPr="00B37EB7" w:rsidRDefault="006412C3" w:rsidP="006412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uzyskanie wysokiego miejsca w zawodach wiedzy, artystycznych lub sportowych organizowanych przez kuratora oświaty lub inne podmioty działające na terenie szkoły, innych niż wymienione punktuje się na szczeblu: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międzynarodowym – 4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krajowym – 3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wojewódzkim – 2 pkt.</w:t>
      </w:r>
    </w:p>
    <w:p w:rsidR="006412C3" w:rsidRPr="00B37EB7" w:rsidRDefault="006412C3" w:rsidP="006412C3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powiatowym – 1 pkt.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37EB7">
        <w:rPr>
          <w:rFonts w:ascii="Times New Roman" w:hAnsi="Times New Roman" w:cs="Times New Roman"/>
          <w:b/>
          <w:sz w:val="24"/>
          <w:szCs w:val="24"/>
        </w:rPr>
        <w:t>W przypadku gdy kandydat ma więcej niż jedno szczególne osiągnięcie w zawodach wiedzy, artystycznych i sportowych wymienione na świadectwie ukończenia gimnazjum, maksymalna liczba punktów możliwych do uzyskania z</w:t>
      </w:r>
      <w:r w:rsidR="00131121" w:rsidRPr="00B37EB7">
        <w:rPr>
          <w:rFonts w:ascii="Times New Roman" w:hAnsi="Times New Roman" w:cs="Times New Roman"/>
          <w:b/>
          <w:sz w:val="24"/>
          <w:szCs w:val="24"/>
        </w:rPr>
        <w:t>a wszelkie osiągnięcia wynosi 18</w:t>
      </w:r>
      <w:r w:rsidRPr="00B37EB7">
        <w:rPr>
          <w:rFonts w:ascii="Times New Roman" w:hAnsi="Times New Roman" w:cs="Times New Roman"/>
          <w:b/>
          <w:sz w:val="24"/>
          <w:szCs w:val="24"/>
        </w:rPr>
        <w:t xml:space="preserve"> punktów.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terminie 7 dni od dnia podania do publicznej wiadomości listy kandydatów przyjętych i kandydatów nieprzyjętych, rodzic kandydata (prawny opiekun) może wystąpić do komisji rekrutacyjnej z wnioskiem o sporządzenie uzasadnienia odmowy przyjęcia kandydata do szkoły. Komisja rekrutacyjna w terminie 5 dni od dnia wystąpienia przez rodzica kandydata wniosku, sporządza i wydaje pisemne uzasadnienie odmowy przyjęcia do szkoły.</w:t>
      </w:r>
    </w:p>
    <w:p w:rsidR="006412C3" w:rsidRPr="00B37EB7" w:rsidRDefault="006412C3" w:rsidP="006412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7EB7">
        <w:rPr>
          <w:rFonts w:ascii="Times New Roman" w:hAnsi="Times New Roman" w:cs="Times New Roman"/>
          <w:sz w:val="24"/>
          <w:szCs w:val="24"/>
        </w:rPr>
        <w:t>W terminie 7 dni od dnia otrzymania pisemnego uzasadnienia odmowy przyjęcia do szkoły, rodzic kandydata (prawny opiekun) może wnieść do dyrektora szkoły odwołanie od rozstrzygnięcia komisji rekrutacyjnej. Dyrektor szkoły w terminie 7 dni od dnia otrzymania odwołania, rozpatruje odwołanie od rozstrzygnięcia komisji rekrutacyjnej. Na rozstrzygnięcie dyrektora szkoły służy skarga do sądu administracyjnego.</w:t>
      </w:r>
    </w:p>
    <w:p w:rsidR="006412C3" w:rsidRPr="00B37EB7" w:rsidRDefault="006412C3" w:rsidP="006412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44FC6" w:rsidRPr="00B37EB7" w:rsidRDefault="00444FC6">
      <w:pPr>
        <w:rPr>
          <w:rFonts w:ascii="Times New Roman" w:hAnsi="Times New Roman" w:cs="Times New Roman"/>
        </w:rPr>
      </w:pPr>
    </w:p>
    <w:sectPr w:rsidR="00444FC6" w:rsidRPr="00B37EB7" w:rsidSect="00444FC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CB" w:rsidRDefault="002510CB" w:rsidP="009B7FDD">
      <w:pPr>
        <w:spacing w:after="0" w:line="240" w:lineRule="auto"/>
      </w:pPr>
      <w:r>
        <w:separator/>
      </w:r>
    </w:p>
  </w:endnote>
  <w:endnote w:type="continuationSeparator" w:id="1">
    <w:p w:rsidR="002510CB" w:rsidRDefault="002510CB" w:rsidP="009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959"/>
      <w:docPartObj>
        <w:docPartGallery w:val="Page Numbers (Bottom of Page)"/>
        <w:docPartUnique/>
      </w:docPartObj>
    </w:sdtPr>
    <w:sdtContent>
      <w:p w:rsidR="00356C6C" w:rsidRDefault="00A81E56">
        <w:pPr>
          <w:pStyle w:val="Stopka"/>
          <w:jc w:val="center"/>
        </w:pPr>
        <w:fldSimple w:instr=" PAGE   \* MERGEFORMAT ">
          <w:r w:rsidR="00691722">
            <w:rPr>
              <w:noProof/>
            </w:rPr>
            <w:t>13</w:t>
          </w:r>
        </w:fldSimple>
      </w:p>
    </w:sdtContent>
  </w:sdt>
  <w:p w:rsidR="00356C6C" w:rsidRDefault="00356C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CB" w:rsidRDefault="002510CB" w:rsidP="009B7FDD">
      <w:pPr>
        <w:spacing w:after="0" w:line="240" w:lineRule="auto"/>
      </w:pPr>
      <w:r>
        <w:separator/>
      </w:r>
    </w:p>
  </w:footnote>
  <w:footnote w:type="continuationSeparator" w:id="1">
    <w:p w:rsidR="002510CB" w:rsidRDefault="002510CB" w:rsidP="009B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6E"/>
    <w:multiLevelType w:val="hybridMultilevel"/>
    <w:tmpl w:val="888251A6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388"/>
    <w:multiLevelType w:val="hybridMultilevel"/>
    <w:tmpl w:val="2FB0D2F4"/>
    <w:lvl w:ilvl="0" w:tplc="A85EC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FAB"/>
    <w:multiLevelType w:val="hybridMultilevel"/>
    <w:tmpl w:val="CC0EEF2A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D64A30"/>
    <w:multiLevelType w:val="hybridMultilevel"/>
    <w:tmpl w:val="8E0A830E"/>
    <w:lvl w:ilvl="0" w:tplc="3D88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285"/>
    <w:multiLevelType w:val="hybridMultilevel"/>
    <w:tmpl w:val="E794BA72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E6AAF"/>
    <w:multiLevelType w:val="hybridMultilevel"/>
    <w:tmpl w:val="1F2A1534"/>
    <w:lvl w:ilvl="0" w:tplc="7828013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207B48DC"/>
    <w:multiLevelType w:val="hybridMultilevel"/>
    <w:tmpl w:val="5E34447E"/>
    <w:lvl w:ilvl="0" w:tplc="E4F87C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3A38D0"/>
    <w:multiLevelType w:val="hybridMultilevel"/>
    <w:tmpl w:val="7D102EAA"/>
    <w:lvl w:ilvl="0" w:tplc="78280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B10DC9"/>
    <w:multiLevelType w:val="hybridMultilevel"/>
    <w:tmpl w:val="1A9C4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380141"/>
    <w:multiLevelType w:val="hybridMultilevel"/>
    <w:tmpl w:val="44D04A20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8A43FF"/>
    <w:multiLevelType w:val="hybridMultilevel"/>
    <w:tmpl w:val="A5287ED6"/>
    <w:lvl w:ilvl="0" w:tplc="782801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E293867"/>
    <w:multiLevelType w:val="hybridMultilevel"/>
    <w:tmpl w:val="152EE6E4"/>
    <w:lvl w:ilvl="0" w:tplc="78280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A20DF"/>
    <w:multiLevelType w:val="hybridMultilevel"/>
    <w:tmpl w:val="A9A2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20904"/>
    <w:multiLevelType w:val="hybridMultilevel"/>
    <w:tmpl w:val="0610F9BE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941913"/>
    <w:multiLevelType w:val="hybridMultilevel"/>
    <w:tmpl w:val="B17095C6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D52CF1"/>
    <w:multiLevelType w:val="hybridMultilevel"/>
    <w:tmpl w:val="8430A7E8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2E510A"/>
    <w:multiLevelType w:val="hybridMultilevel"/>
    <w:tmpl w:val="C0FAD014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F11A1"/>
    <w:multiLevelType w:val="multilevel"/>
    <w:tmpl w:val="E042D220"/>
    <w:lvl w:ilvl="0">
      <w:start w:val="1"/>
      <w:numFmt w:val="bullet"/>
      <w:lvlText w:val="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83"/>
        </w:tabs>
        <w:ind w:left="3183" w:hanging="360"/>
      </w:pPr>
    </w:lvl>
    <w:lvl w:ilvl="2">
      <w:start w:val="1"/>
      <w:numFmt w:val="decimal"/>
      <w:lvlText w:val="%3)"/>
      <w:lvlJc w:val="left"/>
      <w:pPr>
        <w:ind w:left="39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entative="1">
      <w:start w:val="1"/>
      <w:numFmt w:val="decimal"/>
      <w:lvlText w:val="%5."/>
      <w:lvlJc w:val="left"/>
      <w:pPr>
        <w:tabs>
          <w:tab w:val="num" w:pos="5343"/>
        </w:tabs>
        <w:ind w:left="5343" w:hanging="360"/>
      </w:pPr>
    </w:lvl>
    <w:lvl w:ilvl="5" w:tentative="1">
      <w:start w:val="1"/>
      <w:numFmt w:val="decimal"/>
      <w:lvlText w:val="%6."/>
      <w:lvlJc w:val="left"/>
      <w:pPr>
        <w:tabs>
          <w:tab w:val="num" w:pos="6063"/>
        </w:tabs>
        <w:ind w:left="6063" w:hanging="360"/>
      </w:pPr>
    </w:lvl>
    <w:lvl w:ilvl="6" w:tentative="1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entative="1">
      <w:start w:val="1"/>
      <w:numFmt w:val="decimal"/>
      <w:lvlText w:val="%8."/>
      <w:lvlJc w:val="left"/>
      <w:pPr>
        <w:tabs>
          <w:tab w:val="num" w:pos="7503"/>
        </w:tabs>
        <w:ind w:left="7503" w:hanging="360"/>
      </w:pPr>
    </w:lvl>
    <w:lvl w:ilvl="8" w:tentative="1">
      <w:start w:val="1"/>
      <w:numFmt w:val="decimal"/>
      <w:lvlText w:val="%9."/>
      <w:lvlJc w:val="left"/>
      <w:pPr>
        <w:tabs>
          <w:tab w:val="num" w:pos="8223"/>
        </w:tabs>
        <w:ind w:left="8223" w:hanging="360"/>
      </w:pPr>
    </w:lvl>
  </w:abstractNum>
  <w:abstractNum w:abstractNumId="18">
    <w:nsid w:val="7DB13471"/>
    <w:multiLevelType w:val="hybridMultilevel"/>
    <w:tmpl w:val="52284E2E"/>
    <w:lvl w:ilvl="0" w:tplc="7828013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6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5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2C3"/>
    <w:rsid w:val="00006309"/>
    <w:rsid w:val="00131121"/>
    <w:rsid w:val="00140ABD"/>
    <w:rsid w:val="001540AB"/>
    <w:rsid w:val="00164F8B"/>
    <w:rsid w:val="002510CB"/>
    <w:rsid w:val="002C0865"/>
    <w:rsid w:val="002C68EF"/>
    <w:rsid w:val="00314ED7"/>
    <w:rsid w:val="00356C6C"/>
    <w:rsid w:val="0040201C"/>
    <w:rsid w:val="00444FC6"/>
    <w:rsid w:val="00513EA4"/>
    <w:rsid w:val="0052356C"/>
    <w:rsid w:val="005275F4"/>
    <w:rsid w:val="0056215C"/>
    <w:rsid w:val="006412C3"/>
    <w:rsid w:val="00691722"/>
    <w:rsid w:val="00774D91"/>
    <w:rsid w:val="008048D3"/>
    <w:rsid w:val="00875141"/>
    <w:rsid w:val="00876DF7"/>
    <w:rsid w:val="009B7FDD"/>
    <w:rsid w:val="00A81E56"/>
    <w:rsid w:val="00B37EB7"/>
    <w:rsid w:val="00B51922"/>
    <w:rsid w:val="00B7014C"/>
    <w:rsid w:val="00B82C4C"/>
    <w:rsid w:val="00BB2095"/>
    <w:rsid w:val="00BC7747"/>
    <w:rsid w:val="00BD41F4"/>
    <w:rsid w:val="00C92248"/>
    <w:rsid w:val="00CB27EA"/>
    <w:rsid w:val="00D12B2B"/>
    <w:rsid w:val="00DA7929"/>
    <w:rsid w:val="00E60B97"/>
    <w:rsid w:val="00F26385"/>
    <w:rsid w:val="00F349C4"/>
    <w:rsid w:val="00FB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2C3"/>
  </w:style>
  <w:style w:type="paragraph" w:styleId="Nagwek1">
    <w:name w:val="heading 1"/>
    <w:basedOn w:val="Normalny"/>
    <w:next w:val="Normalny"/>
    <w:link w:val="Nagwek1Znak"/>
    <w:uiPriority w:val="9"/>
    <w:qFormat/>
    <w:rsid w:val="006412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1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2C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12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641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2C3"/>
    <w:rPr>
      <w:color w:val="0000FF" w:themeColor="hyperlink"/>
      <w:u w:val="single"/>
    </w:rPr>
  </w:style>
  <w:style w:type="paragraph" w:customStyle="1" w:styleId="art">
    <w:name w:val="art"/>
    <w:basedOn w:val="Normalny"/>
    <w:rsid w:val="0064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412C3"/>
  </w:style>
  <w:style w:type="paragraph" w:customStyle="1" w:styleId="ust">
    <w:name w:val="ust"/>
    <w:basedOn w:val="Normalny"/>
    <w:rsid w:val="0064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4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412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4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2C3"/>
  </w:style>
  <w:style w:type="paragraph" w:customStyle="1" w:styleId="Default">
    <w:name w:val="Default"/>
    <w:rsid w:val="00527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D4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krotoszynski.edu.com.pl/Kandydat" TargetMode="External"/><Relationship Id="rId13" Type="http://schemas.openxmlformats.org/officeDocument/2006/relationships/hyperlink" Target="http://www.prawo.vulcan.edu.pl/przegdok.asp?qdatprz=07-03-2016&amp;qpliki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7-03-2016&amp;qpliki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7-03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07-03-2016&amp;qplikid=1" TargetMode="External"/><Relationship Id="rId10" Type="http://schemas.openxmlformats.org/officeDocument/2006/relationships/hyperlink" Target="http://www.prawo.vulcan.edu.pl/przegdok.asp?qdatprz=07-03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3-2016&amp;qplikid=1" TargetMode="External"/><Relationship Id="rId14" Type="http://schemas.openxmlformats.org/officeDocument/2006/relationships/hyperlink" Target="http://www.prawo.vulcan.edu.pl/przegdok.asp?qdatprz=07-03-2016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5252-3806-4DA9-A434-375741F8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3927</Words>
  <Characters>23568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10</cp:revision>
  <cp:lastPrinted>2017-04-20T10:24:00Z</cp:lastPrinted>
  <dcterms:created xsi:type="dcterms:W3CDTF">2017-03-23T10:41:00Z</dcterms:created>
  <dcterms:modified xsi:type="dcterms:W3CDTF">2017-04-20T10:34:00Z</dcterms:modified>
</cp:coreProperties>
</file>